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037" w:type="dxa"/>
        <w:tblLook w:val="04A0" w:firstRow="1" w:lastRow="0" w:firstColumn="1" w:lastColumn="0" w:noHBand="0" w:noVBand="1"/>
      </w:tblPr>
      <w:tblGrid>
        <w:gridCol w:w="3344"/>
        <w:gridCol w:w="3346"/>
        <w:gridCol w:w="3347"/>
      </w:tblGrid>
      <w:tr w:rsidR="009625E0" w:rsidRPr="00AF110B" w:rsidTr="004B7251">
        <w:trPr>
          <w:trHeight w:val="630"/>
        </w:trPr>
        <w:tc>
          <w:tcPr>
            <w:tcW w:w="3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9625E0" w:rsidRPr="00AF110B" w:rsidRDefault="009625E0">
            <w:pPr>
              <w:rPr>
                <w:rFonts w:asciiTheme="majorBidi" w:hAnsiTheme="majorBidi" w:cstheme="majorBidi"/>
                <w:sz w:val="22"/>
              </w:rPr>
            </w:pPr>
            <w:r w:rsidRPr="00AF110B">
              <w:rPr>
                <w:rFonts w:asciiTheme="majorBidi" w:hAnsiTheme="majorBidi" w:cstheme="majorBidi"/>
                <w:sz w:val="22"/>
              </w:rPr>
              <w:t xml:space="preserve">Lycée secondaire A. K Chebbi </w:t>
            </w:r>
          </w:p>
        </w:tc>
        <w:tc>
          <w:tcPr>
            <w:tcW w:w="334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9625E0" w:rsidRPr="00AF110B" w:rsidRDefault="009625E0" w:rsidP="009625E0">
            <w:pPr>
              <w:jc w:val="center"/>
              <w:rPr>
                <w:rFonts w:asciiTheme="majorBidi" w:hAnsiTheme="majorBidi" w:cstheme="majorBidi"/>
                <w:b/>
                <w:bCs/>
                <w:sz w:val="22"/>
              </w:rPr>
            </w:pPr>
            <w:r w:rsidRPr="00AF110B">
              <w:rPr>
                <w:rFonts w:asciiTheme="majorBidi" w:hAnsiTheme="majorBidi" w:cstheme="majorBidi"/>
                <w:b/>
                <w:bCs/>
                <w:sz w:val="22"/>
              </w:rPr>
              <w:t>Devoir de contrôle N° I</w:t>
            </w:r>
          </w:p>
          <w:p w:rsidR="009625E0" w:rsidRPr="00AF110B" w:rsidRDefault="009625E0" w:rsidP="009625E0">
            <w:pPr>
              <w:jc w:val="center"/>
              <w:rPr>
                <w:rFonts w:asciiTheme="majorBidi" w:hAnsiTheme="majorBidi" w:cstheme="majorBidi"/>
                <w:sz w:val="22"/>
              </w:rPr>
            </w:pPr>
            <w:r w:rsidRPr="00AF110B">
              <w:rPr>
                <w:rFonts w:asciiTheme="majorBidi" w:hAnsiTheme="majorBidi" w:cstheme="majorBidi"/>
                <w:b/>
                <w:bCs/>
                <w:sz w:val="22"/>
              </w:rPr>
              <w:t>SVT</w:t>
            </w:r>
          </w:p>
        </w:tc>
        <w:tc>
          <w:tcPr>
            <w:tcW w:w="334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25E0" w:rsidRPr="00AF110B" w:rsidRDefault="009625E0">
            <w:pPr>
              <w:rPr>
                <w:rFonts w:asciiTheme="majorBidi" w:hAnsiTheme="majorBidi" w:cstheme="majorBidi"/>
                <w:sz w:val="22"/>
              </w:rPr>
            </w:pPr>
            <w:r w:rsidRPr="00AF110B">
              <w:rPr>
                <w:rFonts w:asciiTheme="majorBidi" w:hAnsiTheme="majorBidi" w:cstheme="majorBidi"/>
                <w:sz w:val="22"/>
              </w:rPr>
              <w:t>Année scolaire : 2016-2017</w:t>
            </w:r>
          </w:p>
          <w:p w:rsidR="009625E0" w:rsidRPr="00AF110B" w:rsidRDefault="009625E0" w:rsidP="00AA52DE">
            <w:pPr>
              <w:rPr>
                <w:rFonts w:asciiTheme="majorBidi" w:hAnsiTheme="majorBidi" w:cstheme="majorBidi"/>
                <w:sz w:val="22"/>
              </w:rPr>
            </w:pPr>
            <w:r w:rsidRPr="00AF110B">
              <w:rPr>
                <w:rFonts w:asciiTheme="majorBidi" w:hAnsiTheme="majorBidi" w:cstheme="majorBidi"/>
                <w:sz w:val="22"/>
              </w:rPr>
              <w:t>Durée : 1</w:t>
            </w:r>
            <w:r w:rsidR="00AA52DE">
              <w:rPr>
                <w:rFonts w:asciiTheme="majorBidi" w:hAnsiTheme="majorBidi" w:cstheme="majorBidi"/>
                <w:sz w:val="22"/>
              </w:rPr>
              <w:t xml:space="preserve"> h 30</w:t>
            </w:r>
          </w:p>
        </w:tc>
      </w:tr>
      <w:tr w:rsidR="009625E0" w:rsidRPr="00AF110B" w:rsidTr="004B7251">
        <w:trPr>
          <w:trHeight w:val="315"/>
        </w:trPr>
        <w:tc>
          <w:tcPr>
            <w:tcW w:w="10037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625E0" w:rsidRPr="00AF110B" w:rsidRDefault="009625E0" w:rsidP="006620F2">
            <w:pPr>
              <w:spacing w:line="276" w:lineRule="auto"/>
              <w:rPr>
                <w:rFonts w:asciiTheme="majorBidi" w:hAnsiTheme="majorBidi" w:cstheme="majorBidi"/>
                <w:sz w:val="22"/>
              </w:rPr>
            </w:pPr>
            <w:r w:rsidRPr="00AF110B">
              <w:rPr>
                <w:rFonts w:asciiTheme="majorBidi" w:hAnsiTheme="majorBidi" w:cstheme="majorBidi"/>
                <w:sz w:val="22"/>
              </w:rPr>
              <w:t>Nom et prénom :.............................................................................</w:t>
            </w:r>
            <w:r w:rsidR="006620F2" w:rsidRPr="00AF110B">
              <w:rPr>
                <w:rFonts w:asciiTheme="majorBidi" w:hAnsiTheme="majorBidi" w:cstheme="majorBidi"/>
                <w:sz w:val="22"/>
              </w:rPr>
              <w:t>4</w:t>
            </w:r>
            <w:r w:rsidRPr="00AF110B">
              <w:rPr>
                <w:rFonts w:asciiTheme="majorBidi" w:hAnsiTheme="majorBidi" w:cstheme="majorBidi"/>
                <w:sz w:val="22"/>
                <w:vertAlign w:val="superscript"/>
              </w:rPr>
              <w:t>i</w:t>
            </w:r>
            <w:r w:rsidR="006620F2" w:rsidRPr="00AF110B">
              <w:rPr>
                <w:rFonts w:asciiTheme="majorBidi" w:hAnsiTheme="majorBidi" w:cstheme="majorBidi"/>
                <w:sz w:val="22"/>
                <w:vertAlign w:val="superscript"/>
              </w:rPr>
              <w:t>è</w:t>
            </w:r>
            <w:r w:rsidRPr="00AF110B">
              <w:rPr>
                <w:rFonts w:asciiTheme="majorBidi" w:hAnsiTheme="majorBidi" w:cstheme="majorBidi"/>
                <w:sz w:val="22"/>
                <w:vertAlign w:val="superscript"/>
              </w:rPr>
              <w:t>me</w:t>
            </w:r>
            <w:r w:rsidRPr="00AF110B">
              <w:rPr>
                <w:rFonts w:asciiTheme="majorBidi" w:hAnsiTheme="majorBidi" w:cstheme="majorBidi"/>
                <w:sz w:val="22"/>
              </w:rPr>
              <w:t xml:space="preserve">  lettre</w:t>
            </w:r>
            <w:r w:rsidR="004B7251" w:rsidRPr="00AF110B">
              <w:rPr>
                <w:rFonts w:asciiTheme="majorBidi" w:hAnsiTheme="majorBidi" w:cstheme="majorBidi"/>
                <w:sz w:val="22"/>
              </w:rPr>
              <w:t>s</w:t>
            </w:r>
            <w:r w:rsidRPr="00AF110B">
              <w:rPr>
                <w:rFonts w:asciiTheme="majorBidi" w:hAnsiTheme="majorBidi" w:cstheme="majorBidi"/>
                <w:sz w:val="22"/>
              </w:rPr>
              <w:t xml:space="preserve"> </w:t>
            </w:r>
          </w:p>
        </w:tc>
      </w:tr>
    </w:tbl>
    <w:p w:rsidR="009625E0" w:rsidRPr="00AF110B" w:rsidRDefault="009625E0" w:rsidP="001B31FC">
      <w:pPr>
        <w:spacing w:after="0" w:line="240" w:lineRule="auto"/>
        <w:rPr>
          <w:rFonts w:asciiTheme="majorBidi" w:hAnsiTheme="majorBidi" w:cstheme="majorBidi"/>
          <w:b/>
          <w:bCs/>
          <w:szCs w:val="24"/>
          <w:shd w:val="clear" w:color="auto" w:fill="FFFFFF"/>
        </w:rPr>
      </w:pPr>
      <w:r w:rsidRPr="00AF110B">
        <w:rPr>
          <w:rFonts w:asciiTheme="majorBidi" w:hAnsiTheme="majorBidi" w:cstheme="majorBidi"/>
          <w:b/>
          <w:bCs/>
          <w:szCs w:val="24"/>
          <w:shd w:val="clear" w:color="auto" w:fill="FFFFFF"/>
        </w:rPr>
        <w:t>Exercice N°I</w:t>
      </w:r>
      <w:r w:rsidR="004B7251" w:rsidRPr="00AF110B">
        <w:rPr>
          <w:rFonts w:asciiTheme="majorBidi" w:hAnsiTheme="majorBidi" w:cstheme="majorBidi"/>
          <w:b/>
          <w:bCs/>
          <w:szCs w:val="24"/>
          <w:shd w:val="clear" w:color="auto" w:fill="FFFFFF"/>
        </w:rPr>
        <w:t xml:space="preserve"> </w:t>
      </w:r>
      <w:r w:rsidR="00AA52DE">
        <w:rPr>
          <w:rFonts w:asciiTheme="majorBidi" w:hAnsiTheme="majorBidi" w:cstheme="majorBidi"/>
          <w:b/>
          <w:bCs/>
          <w:szCs w:val="24"/>
          <w:shd w:val="clear" w:color="auto" w:fill="FFFFFF"/>
        </w:rPr>
        <w:t xml:space="preserve">- QCM </w:t>
      </w:r>
      <w:r w:rsidR="004B7251" w:rsidRPr="00AF110B">
        <w:rPr>
          <w:rFonts w:asciiTheme="majorBidi" w:hAnsiTheme="majorBidi" w:cstheme="majorBidi"/>
          <w:szCs w:val="24"/>
          <w:shd w:val="clear" w:color="auto" w:fill="FFFFFF"/>
        </w:rPr>
        <w:t>(</w:t>
      </w:r>
      <w:r w:rsidR="00F43C29" w:rsidRPr="00AF110B">
        <w:rPr>
          <w:rFonts w:asciiTheme="majorBidi" w:hAnsiTheme="majorBidi" w:cstheme="majorBidi"/>
          <w:szCs w:val="24"/>
          <w:shd w:val="clear" w:color="auto" w:fill="FFFFFF"/>
        </w:rPr>
        <w:t>8</w:t>
      </w:r>
      <w:r w:rsidR="004B7251" w:rsidRPr="00AF110B">
        <w:rPr>
          <w:rFonts w:asciiTheme="majorBidi" w:hAnsiTheme="majorBidi" w:cstheme="majorBidi"/>
          <w:szCs w:val="24"/>
          <w:shd w:val="clear" w:color="auto" w:fill="FFFFFF"/>
        </w:rPr>
        <w:t xml:space="preserve"> points)</w:t>
      </w:r>
    </w:p>
    <w:p w:rsidR="00F43C29" w:rsidRPr="00AF110B" w:rsidRDefault="00F43C29" w:rsidP="001B31FC">
      <w:pPr>
        <w:spacing w:after="0" w:line="240" w:lineRule="auto"/>
        <w:rPr>
          <w:rFonts w:asciiTheme="majorBidi" w:hAnsiTheme="majorBidi" w:cstheme="majorBidi"/>
          <w:b/>
          <w:bCs/>
          <w:i/>
          <w:iCs/>
          <w:sz w:val="22"/>
        </w:rPr>
      </w:pPr>
      <w:r w:rsidRPr="00AF110B">
        <w:rPr>
          <w:rFonts w:asciiTheme="majorBidi" w:hAnsiTheme="majorBidi" w:cstheme="majorBidi"/>
          <w:b/>
          <w:bCs/>
          <w:i/>
          <w:iCs/>
          <w:sz w:val="22"/>
        </w:rPr>
        <w:t>Repérez pour chaque item la (ou les) affirmation(s) correcte(s) :</w:t>
      </w:r>
    </w:p>
    <w:p w:rsidR="009625E0" w:rsidRPr="00AF110B" w:rsidRDefault="009625E0" w:rsidP="00B35BBD">
      <w:pPr>
        <w:spacing w:line="240" w:lineRule="auto"/>
        <w:jc w:val="both"/>
        <w:rPr>
          <w:rFonts w:asciiTheme="majorBidi" w:hAnsiTheme="majorBidi" w:cstheme="majorBidi"/>
          <w:b/>
          <w:bCs/>
          <w:i/>
          <w:iCs/>
          <w:sz w:val="22"/>
          <w:shd w:val="clear" w:color="auto" w:fill="FFFFFF"/>
        </w:rPr>
      </w:pPr>
      <w:r w:rsidRPr="00AF110B">
        <w:rPr>
          <w:rFonts w:asciiTheme="majorBidi" w:hAnsiTheme="majorBidi" w:cstheme="majorBidi"/>
          <w:b/>
          <w:bCs/>
          <w:i/>
          <w:iCs/>
          <w:sz w:val="22"/>
          <w:shd w:val="clear" w:color="auto" w:fill="FFFFFF"/>
        </w:rPr>
        <w:t xml:space="preserve">                   N.B :</w:t>
      </w:r>
      <w:r w:rsidRPr="00AF110B">
        <w:rPr>
          <w:rFonts w:asciiTheme="majorBidi" w:hAnsiTheme="majorBidi" w:cstheme="majorBidi"/>
          <w:i/>
          <w:iCs/>
          <w:sz w:val="22"/>
          <w:shd w:val="clear" w:color="auto" w:fill="FFFFFF"/>
        </w:rPr>
        <w:t xml:space="preserve"> </w:t>
      </w:r>
      <w:r w:rsidRPr="00AF110B">
        <w:rPr>
          <w:rFonts w:asciiTheme="majorBidi" w:hAnsiTheme="majorBidi" w:cstheme="majorBidi"/>
          <w:b/>
          <w:bCs/>
          <w:i/>
          <w:iCs/>
          <w:sz w:val="22"/>
          <w:shd w:val="clear" w:color="auto" w:fill="FFFFFF"/>
        </w:rPr>
        <w:t>Toute réponse fausse annule la note attribuée à l’item.</w:t>
      </w:r>
    </w:p>
    <w:p w:rsidR="009625E0" w:rsidRPr="00AF110B" w:rsidRDefault="009625E0" w:rsidP="00AF110B">
      <w:pPr>
        <w:spacing w:after="0" w:line="240" w:lineRule="auto"/>
        <w:rPr>
          <w:rFonts w:asciiTheme="majorBidi" w:hAnsiTheme="majorBidi" w:cstheme="majorBidi"/>
          <w:b/>
          <w:bCs/>
          <w:sz w:val="22"/>
        </w:rPr>
      </w:pPr>
      <w:r w:rsidRPr="00AF110B">
        <w:rPr>
          <w:rFonts w:asciiTheme="majorBidi" w:hAnsiTheme="majorBidi" w:cstheme="majorBidi"/>
          <w:b/>
          <w:bCs/>
          <w:sz w:val="22"/>
        </w:rPr>
        <w:t>1- Dans le testicule, les cellules interstitielles ont pour rôle :</w:t>
      </w:r>
    </w:p>
    <w:tbl>
      <w:tblPr>
        <w:tblStyle w:val="Grilledutableau"/>
        <w:tblpPr w:leftFromText="141" w:rightFromText="141" w:vertAnchor="text" w:horzAnchor="page" w:tblpX="7086" w:tblpY="72"/>
        <w:tblW w:w="0" w:type="auto"/>
        <w:tblLook w:val="04A0" w:firstRow="1" w:lastRow="0" w:firstColumn="1" w:lastColumn="0" w:noHBand="0" w:noVBand="1"/>
      </w:tblPr>
      <w:tblGrid>
        <w:gridCol w:w="657"/>
      </w:tblGrid>
      <w:tr w:rsidR="00FC5090" w:rsidRPr="00AF110B" w:rsidTr="00AF110B">
        <w:trPr>
          <w:trHeight w:val="202"/>
        </w:trPr>
        <w:tc>
          <w:tcPr>
            <w:tcW w:w="657" w:type="dxa"/>
          </w:tcPr>
          <w:p w:rsidR="00FC5090" w:rsidRPr="00AF110B" w:rsidRDefault="00FC5090" w:rsidP="00AF110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090" w:rsidRPr="00AF110B" w:rsidTr="00AF110B">
        <w:trPr>
          <w:trHeight w:val="202"/>
        </w:trPr>
        <w:tc>
          <w:tcPr>
            <w:tcW w:w="657" w:type="dxa"/>
          </w:tcPr>
          <w:p w:rsidR="00FC5090" w:rsidRPr="00AF110B" w:rsidRDefault="00FC5090" w:rsidP="00AF110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090" w:rsidRPr="00AF110B" w:rsidTr="00AF110B">
        <w:trPr>
          <w:trHeight w:val="202"/>
        </w:trPr>
        <w:tc>
          <w:tcPr>
            <w:tcW w:w="657" w:type="dxa"/>
          </w:tcPr>
          <w:p w:rsidR="00FC5090" w:rsidRPr="00AF110B" w:rsidRDefault="00FC5090" w:rsidP="00AF110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090" w:rsidRPr="00AF110B" w:rsidTr="00AF110B">
        <w:trPr>
          <w:trHeight w:val="223"/>
        </w:trPr>
        <w:tc>
          <w:tcPr>
            <w:tcW w:w="657" w:type="dxa"/>
          </w:tcPr>
          <w:p w:rsidR="00FC5090" w:rsidRPr="00AF110B" w:rsidRDefault="00FC5090" w:rsidP="00AF110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FC5090" w:rsidRPr="00AF110B" w:rsidRDefault="00FC5090" w:rsidP="00AF110B">
      <w:pPr>
        <w:spacing w:after="0" w:line="240" w:lineRule="auto"/>
        <w:rPr>
          <w:rFonts w:asciiTheme="majorBidi" w:hAnsiTheme="majorBidi" w:cstheme="majorBidi"/>
          <w:szCs w:val="24"/>
        </w:rPr>
      </w:pPr>
      <w:r w:rsidRPr="00AF110B">
        <w:rPr>
          <w:rFonts w:asciiTheme="majorBidi" w:hAnsiTheme="majorBidi" w:cstheme="majorBidi"/>
          <w:szCs w:val="24"/>
        </w:rPr>
        <w:t xml:space="preserve"> </w:t>
      </w:r>
      <w:r w:rsidR="00B35BBD" w:rsidRPr="00AF110B">
        <w:rPr>
          <w:rFonts w:asciiTheme="majorBidi" w:hAnsiTheme="majorBidi" w:cstheme="majorBidi"/>
          <w:szCs w:val="24"/>
        </w:rPr>
        <w:t>a- la nutrition des spermatozoïdes</w:t>
      </w:r>
      <w:bookmarkStart w:id="0" w:name="_GoBack"/>
      <w:bookmarkEnd w:id="0"/>
    </w:p>
    <w:p w:rsidR="00B35BBD" w:rsidRPr="00AF110B" w:rsidRDefault="00B35BBD" w:rsidP="00AF110B">
      <w:pPr>
        <w:spacing w:after="0" w:line="240" w:lineRule="auto"/>
        <w:rPr>
          <w:rFonts w:asciiTheme="majorBidi" w:hAnsiTheme="majorBidi" w:cstheme="majorBidi"/>
          <w:szCs w:val="24"/>
        </w:rPr>
      </w:pPr>
      <w:r w:rsidRPr="00AF110B">
        <w:rPr>
          <w:rFonts w:asciiTheme="majorBidi" w:hAnsiTheme="majorBidi" w:cstheme="majorBidi"/>
          <w:szCs w:val="24"/>
        </w:rPr>
        <w:t>b- la sécrétion de testostérone</w:t>
      </w:r>
    </w:p>
    <w:p w:rsidR="009625E0" w:rsidRPr="00AF110B" w:rsidRDefault="00B35BBD" w:rsidP="00AF110B">
      <w:pPr>
        <w:spacing w:after="0" w:line="240" w:lineRule="auto"/>
        <w:rPr>
          <w:rFonts w:asciiTheme="majorBidi" w:hAnsiTheme="majorBidi" w:cstheme="majorBidi"/>
          <w:szCs w:val="24"/>
        </w:rPr>
      </w:pPr>
      <w:r w:rsidRPr="00AF110B">
        <w:rPr>
          <w:rFonts w:asciiTheme="majorBidi" w:hAnsiTheme="majorBidi" w:cstheme="majorBidi"/>
          <w:szCs w:val="24"/>
        </w:rPr>
        <w:t>c- la production des</w:t>
      </w:r>
      <w:r w:rsidR="009625E0" w:rsidRPr="00AF110B">
        <w:rPr>
          <w:rFonts w:asciiTheme="majorBidi" w:hAnsiTheme="majorBidi" w:cstheme="majorBidi"/>
          <w:szCs w:val="24"/>
        </w:rPr>
        <w:t xml:space="preserve"> </w:t>
      </w:r>
      <w:r w:rsidRPr="00AF110B">
        <w:rPr>
          <w:rFonts w:asciiTheme="majorBidi" w:hAnsiTheme="majorBidi" w:cstheme="majorBidi"/>
          <w:szCs w:val="24"/>
        </w:rPr>
        <w:t>spermatozoïdes</w:t>
      </w:r>
    </w:p>
    <w:p w:rsidR="00B35BBD" w:rsidRPr="00AF110B" w:rsidRDefault="00B35BBD" w:rsidP="00AF110B">
      <w:pPr>
        <w:spacing w:after="0" w:line="240" w:lineRule="auto"/>
        <w:rPr>
          <w:rFonts w:asciiTheme="majorBidi" w:hAnsiTheme="majorBidi" w:cstheme="majorBidi"/>
          <w:szCs w:val="24"/>
        </w:rPr>
      </w:pPr>
      <w:r w:rsidRPr="00AF110B">
        <w:rPr>
          <w:rFonts w:asciiTheme="majorBidi" w:hAnsiTheme="majorBidi" w:cstheme="majorBidi"/>
          <w:szCs w:val="24"/>
        </w:rPr>
        <w:t>d- maintien des caractères sexuels secondaires</w:t>
      </w:r>
    </w:p>
    <w:p w:rsidR="00B35BBD" w:rsidRPr="00AF110B" w:rsidRDefault="00B35BBD" w:rsidP="00AF110B">
      <w:pPr>
        <w:spacing w:before="240" w:after="0" w:line="240" w:lineRule="auto"/>
        <w:rPr>
          <w:rFonts w:asciiTheme="majorBidi" w:hAnsiTheme="majorBidi" w:cstheme="majorBidi"/>
          <w:b/>
          <w:bCs/>
          <w:sz w:val="22"/>
        </w:rPr>
      </w:pPr>
      <w:r w:rsidRPr="00AF110B">
        <w:rPr>
          <w:rFonts w:asciiTheme="majorBidi" w:hAnsiTheme="majorBidi" w:cstheme="majorBidi"/>
          <w:b/>
          <w:bCs/>
          <w:sz w:val="22"/>
        </w:rPr>
        <w:t>2- parmi les cellules suivantes, les cellules qui sont haploïdes (n</w:t>
      </w:r>
      <w:r w:rsidR="00FC5090" w:rsidRPr="00AF110B">
        <w:rPr>
          <w:rFonts w:asciiTheme="majorBidi" w:hAnsiTheme="majorBidi" w:cstheme="majorBidi"/>
          <w:b/>
          <w:bCs/>
          <w:sz w:val="22"/>
        </w:rPr>
        <w:t xml:space="preserve"> </w:t>
      </w:r>
      <w:r w:rsidRPr="00AF110B">
        <w:rPr>
          <w:rFonts w:asciiTheme="majorBidi" w:hAnsiTheme="majorBidi" w:cstheme="majorBidi"/>
          <w:b/>
          <w:bCs/>
          <w:sz w:val="22"/>
        </w:rPr>
        <w:t xml:space="preserve">chromosomes) sont : </w:t>
      </w:r>
    </w:p>
    <w:tbl>
      <w:tblPr>
        <w:tblStyle w:val="Grilledutableau"/>
        <w:tblpPr w:leftFromText="141" w:rightFromText="141" w:vertAnchor="text" w:horzAnchor="page" w:tblpX="6416" w:tblpY="133"/>
        <w:tblW w:w="0" w:type="auto"/>
        <w:tblLook w:val="04A0" w:firstRow="1" w:lastRow="0" w:firstColumn="1" w:lastColumn="0" w:noHBand="0" w:noVBand="1"/>
      </w:tblPr>
      <w:tblGrid>
        <w:gridCol w:w="617"/>
      </w:tblGrid>
      <w:tr w:rsidR="00FC5090" w:rsidRPr="00AF110B" w:rsidTr="00FC5090">
        <w:tc>
          <w:tcPr>
            <w:tcW w:w="617" w:type="dxa"/>
          </w:tcPr>
          <w:p w:rsidR="00FC5090" w:rsidRPr="00AF110B" w:rsidRDefault="00FC5090" w:rsidP="00AF110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090" w:rsidRPr="00AF110B" w:rsidTr="00FC5090">
        <w:tc>
          <w:tcPr>
            <w:tcW w:w="617" w:type="dxa"/>
          </w:tcPr>
          <w:p w:rsidR="00FC5090" w:rsidRPr="00AF110B" w:rsidRDefault="00FC5090" w:rsidP="00AF110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090" w:rsidRPr="00AF110B" w:rsidTr="00FC5090">
        <w:tc>
          <w:tcPr>
            <w:tcW w:w="617" w:type="dxa"/>
          </w:tcPr>
          <w:p w:rsidR="00FC5090" w:rsidRPr="00AF110B" w:rsidRDefault="00FC5090" w:rsidP="00AF110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C5090" w:rsidRPr="00AF110B" w:rsidTr="00FC5090">
        <w:tc>
          <w:tcPr>
            <w:tcW w:w="617" w:type="dxa"/>
          </w:tcPr>
          <w:p w:rsidR="00FC5090" w:rsidRPr="00AF110B" w:rsidRDefault="00FC5090" w:rsidP="00AF110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B35BBD" w:rsidRPr="00AF110B" w:rsidRDefault="00B35BBD" w:rsidP="00AF110B">
      <w:pPr>
        <w:spacing w:after="0" w:line="240" w:lineRule="auto"/>
        <w:rPr>
          <w:rFonts w:asciiTheme="majorBidi" w:hAnsiTheme="majorBidi" w:cstheme="majorBidi"/>
          <w:szCs w:val="24"/>
        </w:rPr>
      </w:pPr>
      <w:r w:rsidRPr="00AF110B">
        <w:rPr>
          <w:rFonts w:asciiTheme="majorBidi" w:hAnsiTheme="majorBidi" w:cstheme="majorBidi"/>
          <w:szCs w:val="24"/>
        </w:rPr>
        <w:t>a- les spermatogonies</w:t>
      </w:r>
    </w:p>
    <w:p w:rsidR="00B35BBD" w:rsidRPr="00AF110B" w:rsidRDefault="00B35BBD" w:rsidP="00AF110B">
      <w:pPr>
        <w:spacing w:after="0" w:line="240" w:lineRule="auto"/>
        <w:rPr>
          <w:rFonts w:asciiTheme="majorBidi" w:hAnsiTheme="majorBidi" w:cstheme="majorBidi"/>
          <w:szCs w:val="24"/>
        </w:rPr>
      </w:pPr>
      <w:r w:rsidRPr="00AF110B">
        <w:rPr>
          <w:rFonts w:asciiTheme="majorBidi" w:hAnsiTheme="majorBidi" w:cstheme="majorBidi"/>
          <w:szCs w:val="24"/>
        </w:rPr>
        <w:t>b- les spermatocytes I</w:t>
      </w:r>
    </w:p>
    <w:p w:rsidR="00B35BBD" w:rsidRPr="00AF110B" w:rsidRDefault="00B35BBD" w:rsidP="00AF110B">
      <w:pPr>
        <w:spacing w:after="0" w:line="240" w:lineRule="auto"/>
        <w:rPr>
          <w:rFonts w:asciiTheme="majorBidi" w:hAnsiTheme="majorBidi" w:cstheme="majorBidi"/>
          <w:szCs w:val="24"/>
        </w:rPr>
      </w:pPr>
      <w:r w:rsidRPr="00AF110B">
        <w:rPr>
          <w:rFonts w:asciiTheme="majorBidi" w:hAnsiTheme="majorBidi" w:cstheme="majorBidi"/>
          <w:szCs w:val="24"/>
        </w:rPr>
        <w:t>c- Les spermatocytes II</w:t>
      </w:r>
    </w:p>
    <w:p w:rsidR="00B35BBD" w:rsidRPr="00AF110B" w:rsidRDefault="00B35BBD" w:rsidP="00AF110B">
      <w:pPr>
        <w:spacing w:after="0" w:line="240" w:lineRule="auto"/>
        <w:rPr>
          <w:rFonts w:asciiTheme="majorBidi" w:hAnsiTheme="majorBidi" w:cstheme="majorBidi"/>
          <w:szCs w:val="24"/>
        </w:rPr>
      </w:pPr>
      <w:r w:rsidRPr="00AF110B">
        <w:rPr>
          <w:rFonts w:asciiTheme="majorBidi" w:hAnsiTheme="majorBidi" w:cstheme="majorBidi"/>
          <w:szCs w:val="24"/>
        </w:rPr>
        <w:t>d-Spermatides</w:t>
      </w:r>
    </w:p>
    <w:p w:rsidR="00FC5090" w:rsidRPr="00AF110B" w:rsidRDefault="00B35BBD" w:rsidP="00AF110B">
      <w:pPr>
        <w:spacing w:before="240" w:after="0" w:line="240" w:lineRule="auto"/>
        <w:rPr>
          <w:rFonts w:asciiTheme="majorBidi" w:hAnsiTheme="majorBidi" w:cstheme="majorBidi"/>
          <w:b/>
          <w:bCs/>
          <w:sz w:val="22"/>
        </w:rPr>
      </w:pPr>
      <w:r w:rsidRPr="00AF110B">
        <w:rPr>
          <w:rFonts w:asciiTheme="majorBidi" w:hAnsiTheme="majorBidi" w:cstheme="majorBidi"/>
          <w:b/>
          <w:bCs/>
          <w:sz w:val="22"/>
        </w:rPr>
        <w:t>3-</w:t>
      </w:r>
      <w:r w:rsidRPr="00AF110B">
        <w:rPr>
          <w:rFonts w:asciiTheme="majorBidi" w:eastAsiaTheme="minorEastAsia" w:hAnsiTheme="majorBidi" w:cstheme="majorBidi"/>
          <w:b/>
          <w:bCs/>
          <w:color w:val="C00000"/>
          <w:kern w:val="24"/>
          <w:sz w:val="22"/>
        </w:rPr>
        <w:t xml:space="preserve"> </w:t>
      </w:r>
      <w:r w:rsidRPr="00AF110B">
        <w:rPr>
          <w:rFonts w:asciiTheme="majorBidi" w:hAnsiTheme="majorBidi" w:cstheme="majorBidi"/>
          <w:b/>
          <w:bCs/>
          <w:sz w:val="22"/>
        </w:rPr>
        <w:t xml:space="preserve">La folliculogenèse </w:t>
      </w:r>
      <w:r w:rsidR="00E0081E" w:rsidRPr="00AF110B">
        <w:rPr>
          <w:rFonts w:asciiTheme="majorBidi" w:hAnsiTheme="majorBidi" w:cstheme="majorBidi"/>
          <w:b/>
          <w:bCs/>
          <w:sz w:val="22"/>
        </w:rPr>
        <w:t>est la transformation</w:t>
      </w:r>
    </w:p>
    <w:tbl>
      <w:tblPr>
        <w:tblStyle w:val="Grilledutableau"/>
        <w:tblpPr w:leftFromText="141" w:rightFromText="141" w:vertAnchor="text" w:horzAnchor="page" w:tblpX="6599" w:tblpY="35"/>
        <w:tblW w:w="0" w:type="auto"/>
        <w:tblLook w:val="04A0" w:firstRow="1" w:lastRow="0" w:firstColumn="1" w:lastColumn="0" w:noHBand="0" w:noVBand="1"/>
      </w:tblPr>
      <w:tblGrid>
        <w:gridCol w:w="617"/>
      </w:tblGrid>
      <w:tr w:rsidR="001B31FC" w:rsidRPr="00AF110B" w:rsidTr="001B31FC">
        <w:tc>
          <w:tcPr>
            <w:tcW w:w="617" w:type="dxa"/>
          </w:tcPr>
          <w:p w:rsidR="001B31FC" w:rsidRPr="00AF110B" w:rsidRDefault="001B31FC" w:rsidP="00AF110B">
            <w:pPr>
              <w:rPr>
                <w:rFonts w:asciiTheme="majorBidi" w:hAnsiTheme="majorBidi" w:cstheme="majorBidi"/>
                <w:sz w:val="22"/>
              </w:rPr>
            </w:pPr>
          </w:p>
        </w:tc>
      </w:tr>
      <w:tr w:rsidR="001B31FC" w:rsidRPr="00AF110B" w:rsidTr="001B31FC">
        <w:tc>
          <w:tcPr>
            <w:tcW w:w="617" w:type="dxa"/>
          </w:tcPr>
          <w:p w:rsidR="001B31FC" w:rsidRPr="00AF110B" w:rsidRDefault="001B31FC" w:rsidP="00AF110B">
            <w:pPr>
              <w:rPr>
                <w:rFonts w:asciiTheme="majorBidi" w:hAnsiTheme="majorBidi" w:cstheme="majorBidi"/>
                <w:sz w:val="22"/>
              </w:rPr>
            </w:pPr>
          </w:p>
        </w:tc>
      </w:tr>
      <w:tr w:rsidR="001B31FC" w:rsidRPr="00AF110B" w:rsidTr="001B31FC">
        <w:tc>
          <w:tcPr>
            <w:tcW w:w="617" w:type="dxa"/>
          </w:tcPr>
          <w:p w:rsidR="001B31FC" w:rsidRPr="00AF110B" w:rsidRDefault="001B31FC" w:rsidP="00AF110B">
            <w:pPr>
              <w:rPr>
                <w:rFonts w:asciiTheme="majorBidi" w:hAnsiTheme="majorBidi" w:cstheme="majorBidi"/>
                <w:sz w:val="22"/>
              </w:rPr>
            </w:pPr>
          </w:p>
        </w:tc>
      </w:tr>
      <w:tr w:rsidR="001B31FC" w:rsidRPr="00AF110B" w:rsidTr="001B31FC">
        <w:tc>
          <w:tcPr>
            <w:tcW w:w="617" w:type="dxa"/>
          </w:tcPr>
          <w:p w:rsidR="001B31FC" w:rsidRPr="00AF110B" w:rsidRDefault="001B31FC" w:rsidP="00AF110B">
            <w:pPr>
              <w:rPr>
                <w:rFonts w:asciiTheme="majorBidi" w:hAnsiTheme="majorBidi" w:cstheme="majorBidi"/>
                <w:sz w:val="22"/>
              </w:rPr>
            </w:pPr>
          </w:p>
        </w:tc>
      </w:tr>
    </w:tbl>
    <w:p w:rsidR="00E0081E" w:rsidRPr="00AF110B" w:rsidRDefault="00E0081E" w:rsidP="00AF110B">
      <w:pPr>
        <w:pStyle w:val="western"/>
        <w:spacing w:before="0" w:beforeAutospacing="0" w:after="0" w:afterAutospacing="0"/>
        <w:rPr>
          <w:rFonts w:asciiTheme="majorBidi" w:hAnsiTheme="majorBidi" w:cstheme="majorBidi"/>
        </w:rPr>
      </w:pPr>
      <w:r w:rsidRPr="00AF110B">
        <w:rPr>
          <w:rFonts w:asciiTheme="majorBidi" w:hAnsiTheme="majorBidi" w:cstheme="majorBidi"/>
        </w:rPr>
        <w:t>a- d’une ovogonie en ovocyte I</w:t>
      </w:r>
    </w:p>
    <w:p w:rsidR="00E0081E" w:rsidRPr="00AF110B" w:rsidRDefault="00E0081E" w:rsidP="00AF110B">
      <w:pPr>
        <w:pStyle w:val="western"/>
        <w:spacing w:before="0" w:beforeAutospacing="0" w:after="0" w:afterAutospacing="0"/>
        <w:rPr>
          <w:rFonts w:asciiTheme="majorBidi" w:hAnsiTheme="majorBidi" w:cstheme="majorBidi"/>
        </w:rPr>
      </w:pPr>
      <w:r w:rsidRPr="00AF110B">
        <w:rPr>
          <w:rFonts w:asciiTheme="majorBidi" w:hAnsiTheme="majorBidi" w:cstheme="majorBidi"/>
        </w:rPr>
        <w:t>b- d’un ovocyte I en ovocyte II</w:t>
      </w:r>
    </w:p>
    <w:p w:rsidR="00E0081E" w:rsidRPr="00AF110B" w:rsidRDefault="00E0081E" w:rsidP="00AF110B">
      <w:pPr>
        <w:pStyle w:val="western"/>
        <w:spacing w:before="0" w:beforeAutospacing="0" w:after="0" w:afterAutospacing="0"/>
        <w:rPr>
          <w:rFonts w:asciiTheme="majorBidi" w:hAnsiTheme="majorBidi" w:cstheme="majorBidi"/>
        </w:rPr>
      </w:pPr>
      <w:r w:rsidRPr="00AF110B">
        <w:rPr>
          <w:rFonts w:asciiTheme="majorBidi" w:hAnsiTheme="majorBidi" w:cstheme="majorBidi"/>
        </w:rPr>
        <w:t>c- d’un follicule mûr en corps jaune</w:t>
      </w:r>
    </w:p>
    <w:p w:rsidR="00E0081E" w:rsidRPr="00AF110B" w:rsidRDefault="00E0081E" w:rsidP="00AF110B">
      <w:pPr>
        <w:pStyle w:val="western"/>
        <w:spacing w:before="0" w:beforeAutospacing="0" w:after="0" w:afterAutospacing="0"/>
        <w:rPr>
          <w:rFonts w:asciiTheme="majorBidi" w:hAnsiTheme="majorBidi" w:cstheme="majorBidi"/>
        </w:rPr>
      </w:pPr>
      <w:r w:rsidRPr="00AF110B">
        <w:rPr>
          <w:rFonts w:asciiTheme="majorBidi" w:hAnsiTheme="majorBidi" w:cstheme="majorBidi"/>
        </w:rPr>
        <w:t>d- d’un follicule primordial en follicule mûr</w:t>
      </w:r>
    </w:p>
    <w:p w:rsidR="00FC5090" w:rsidRPr="00AF110B" w:rsidRDefault="00E0081E" w:rsidP="00AF110B">
      <w:pPr>
        <w:spacing w:before="240" w:after="0" w:line="240" w:lineRule="auto"/>
        <w:rPr>
          <w:rFonts w:asciiTheme="majorBidi" w:hAnsiTheme="majorBidi" w:cstheme="majorBidi"/>
          <w:b/>
          <w:bCs/>
          <w:sz w:val="22"/>
        </w:rPr>
      </w:pPr>
      <w:r w:rsidRPr="00AF110B">
        <w:rPr>
          <w:rFonts w:asciiTheme="majorBidi" w:hAnsiTheme="majorBidi" w:cstheme="majorBidi"/>
          <w:b/>
          <w:bCs/>
          <w:sz w:val="22"/>
        </w:rPr>
        <w:t>4- La folliculogenèse</w:t>
      </w:r>
    </w:p>
    <w:tbl>
      <w:tblPr>
        <w:tblStyle w:val="Grilledutableau"/>
        <w:tblpPr w:leftFromText="141" w:rightFromText="141" w:vertAnchor="text" w:horzAnchor="page" w:tblpX="6191" w:tblpY="-7"/>
        <w:tblW w:w="0" w:type="auto"/>
        <w:tblLook w:val="04A0" w:firstRow="1" w:lastRow="0" w:firstColumn="1" w:lastColumn="0" w:noHBand="0" w:noVBand="1"/>
      </w:tblPr>
      <w:tblGrid>
        <w:gridCol w:w="617"/>
      </w:tblGrid>
      <w:tr w:rsidR="00AF110B" w:rsidRPr="00AF110B" w:rsidTr="00AF110B">
        <w:tc>
          <w:tcPr>
            <w:tcW w:w="617" w:type="dxa"/>
          </w:tcPr>
          <w:p w:rsidR="00AF110B" w:rsidRPr="00AF110B" w:rsidRDefault="00AF110B" w:rsidP="00AF110B">
            <w:pPr>
              <w:rPr>
                <w:rFonts w:asciiTheme="majorBidi" w:hAnsiTheme="majorBidi" w:cstheme="majorBidi"/>
                <w:sz w:val="22"/>
              </w:rPr>
            </w:pPr>
          </w:p>
        </w:tc>
      </w:tr>
      <w:tr w:rsidR="00AF110B" w:rsidRPr="00AF110B" w:rsidTr="00AF110B">
        <w:tc>
          <w:tcPr>
            <w:tcW w:w="617" w:type="dxa"/>
          </w:tcPr>
          <w:p w:rsidR="00AF110B" w:rsidRPr="00AF110B" w:rsidRDefault="00AF110B" w:rsidP="00AF110B">
            <w:pPr>
              <w:rPr>
                <w:rFonts w:asciiTheme="majorBidi" w:hAnsiTheme="majorBidi" w:cstheme="majorBidi"/>
                <w:sz w:val="22"/>
              </w:rPr>
            </w:pPr>
          </w:p>
        </w:tc>
      </w:tr>
      <w:tr w:rsidR="00AF110B" w:rsidRPr="00AF110B" w:rsidTr="00AF110B">
        <w:tc>
          <w:tcPr>
            <w:tcW w:w="617" w:type="dxa"/>
          </w:tcPr>
          <w:p w:rsidR="00AF110B" w:rsidRPr="00AF110B" w:rsidRDefault="00AF110B" w:rsidP="00AF110B">
            <w:pPr>
              <w:rPr>
                <w:rFonts w:asciiTheme="majorBidi" w:hAnsiTheme="majorBidi" w:cstheme="majorBidi"/>
                <w:sz w:val="22"/>
              </w:rPr>
            </w:pPr>
          </w:p>
        </w:tc>
      </w:tr>
      <w:tr w:rsidR="00AF110B" w:rsidRPr="00AF110B" w:rsidTr="00AF110B">
        <w:tc>
          <w:tcPr>
            <w:tcW w:w="617" w:type="dxa"/>
          </w:tcPr>
          <w:p w:rsidR="00AF110B" w:rsidRPr="00AF110B" w:rsidRDefault="00AF110B" w:rsidP="00AF110B">
            <w:pPr>
              <w:rPr>
                <w:rFonts w:asciiTheme="majorBidi" w:hAnsiTheme="majorBidi" w:cstheme="majorBidi"/>
                <w:sz w:val="22"/>
              </w:rPr>
            </w:pPr>
          </w:p>
        </w:tc>
      </w:tr>
    </w:tbl>
    <w:p w:rsidR="00E0081E" w:rsidRPr="00AF110B" w:rsidRDefault="00E0081E" w:rsidP="00AF110B">
      <w:pPr>
        <w:spacing w:after="0" w:line="240" w:lineRule="auto"/>
        <w:rPr>
          <w:rFonts w:asciiTheme="majorBidi" w:hAnsiTheme="majorBidi" w:cstheme="majorBidi"/>
          <w:szCs w:val="24"/>
        </w:rPr>
      </w:pPr>
      <w:r w:rsidRPr="00AF110B">
        <w:rPr>
          <w:rFonts w:asciiTheme="majorBidi" w:hAnsiTheme="majorBidi" w:cstheme="majorBidi"/>
          <w:szCs w:val="24"/>
        </w:rPr>
        <w:t>a- se déroule dans l’utérus</w:t>
      </w:r>
    </w:p>
    <w:p w:rsidR="00E0081E" w:rsidRPr="00AF110B" w:rsidRDefault="00E0081E" w:rsidP="00AF110B">
      <w:pPr>
        <w:spacing w:after="0" w:line="240" w:lineRule="auto"/>
        <w:rPr>
          <w:rFonts w:asciiTheme="majorBidi" w:hAnsiTheme="majorBidi" w:cstheme="majorBidi"/>
          <w:szCs w:val="24"/>
        </w:rPr>
      </w:pPr>
      <w:r w:rsidRPr="00AF110B">
        <w:rPr>
          <w:rFonts w:asciiTheme="majorBidi" w:hAnsiTheme="majorBidi" w:cstheme="majorBidi"/>
          <w:szCs w:val="24"/>
        </w:rPr>
        <w:t>b- débute à la puberté</w:t>
      </w:r>
    </w:p>
    <w:p w:rsidR="00E0081E" w:rsidRPr="00AF110B" w:rsidRDefault="00E0081E" w:rsidP="00AF110B">
      <w:pPr>
        <w:spacing w:after="0" w:line="240" w:lineRule="auto"/>
        <w:rPr>
          <w:rFonts w:asciiTheme="majorBidi" w:hAnsiTheme="majorBidi" w:cstheme="majorBidi"/>
          <w:szCs w:val="24"/>
        </w:rPr>
      </w:pPr>
      <w:r w:rsidRPr="00AF110B">
        <w:rPr>
          <w:rFonts w:asciiTheme="majorBidi" w:hAnsiTheme="majorBidi" w:cstheme="majorBidi"/>
          <w:szCs w:val="24"/>
        </w:rPr>
        <w:t xml:space="preserve">c- </w:t>
      </w:r>
      <w:r w:rsidR="001B31FC" w:rsidRPr="00AF110B">
        <w:rPr>
          <w:rFonts w:asciiTheme="majorBidi" w:hAnsiTheme="majorBidi" w:cstheme="majorBidi"/>
          <w:szCs w:val="24"/>
        </w:rPr>
        <w:t>débute avant la naissance</w:t>
      </w:r>
    </w:p>
    <w:p w:rsidR="00523719" w:rsidRPr="00AF110B" w:rsidRDefault="00E0081E" w:rsidP="00AF110B">
      <w:pPr>
        <w:spacing w:after="0" w:line="240" w:lineRule="auto"/>
        <w:rPr>
          <w:rFonts w:asciiTheme="majorBidi" w:hAnsiTheme="majorBidi" w:cstheme="majorBidi"/>
          <w:szCs w:val="24"/>
        </w:rPr>
      </w:pPr>
      <w:r w:rsidRPr="00AF110B">
        <w:rPr>
          <w:rFonts w:asciiTheme="majorBidi" w:hAnsiTheme="majorBidi" w:cstheme="majorBidi"/>
          <w:szCs w:val="24"/>
        </w:rPr>
        <w:t>d- aboutit à la formation du corps jaune</w:t>
      </w:r>
    </w:p>
    <w:p w:rsidR="00FC5090" w:rsidRPr="00AF110B" w:rsidRDefault="008C3667" w:rsidP="00AF110B">
      <w:pPr>
        <w:spacing w:before="240" w:after="0" w:line="240" w:lineRule="auto"/>
        <w:rPr>
          <w:rFonts w:asciiTheme="majorBidi" w:hAnsiTheme="majorBidi" w:cstheme="majorBidi"/>
          <w:b/>
          <w:bCs/>
          <w:sz w:val="22"/>
        </w:rPr>
      </w:pPr>
      <w:r w:rsidRPr="00AF110B">
        <w:rPr>
          <w:rFonts w:asciiTheme="majorBidi" w:hAnsiTheme="majorBidi" w:cstheme="majorBidi"/>
          <w:b/>
          <w:bCs/>
          <w:sz w:val="22"/>
        </w:rPr>
        <w:t>5- Les vésicules séminales :</w:t>
      </w:r>
    </w:p>
    <w:tbl>
      <w:tblPr>
        <w:tblStyle w:val="Grilledutableau"/>
        <w:tblpPr w:leftFromText="141" w:rightFromText="141" w:vertAnchor="text" w:horzAnchor="page" w:tblpX="7276" w:tblpY="-32"/>
        <w:tblW w:w="0" w:type="auto"/>
        <w:tblLook w:val="04A0" w:firstRow="1" w:lastRow="0" w:firstColumn="1" w:lastColumn="0" w:noHBand="0" w:noVBand="1"/>
      </w:tblPr>
      <w:tblGrid>
        <w:gridCol w:w="617"/>
      </w:tblGrid>
      <w:tr w:rsidR="00FC5090" w:rsidRPr="00AF110B" w:rsidTr="00FC5090">
        <w:tc>
          <w:tcPr>
            <w:tcW w:w="617" w:type="dxa"/>
          </w:tcPr>
          <w:p w:rsidR="00FC5090" w:rsidRPr="00AF110B" w:rsidRDefault="00FC5090" w:rsidP="00AF110B">
            <w:pPr>
              <w:rPr>
                <w:rFonts w:asciiTheme="majorBidi" w:hAnsiTheme="majorBidi" w:cstheme="majorBidi"/>
                <w:sz w:val="22"/>
              </w:rPr>
            </w:pPr>
          </w:p>
        </w:tc>
      </w:tr>
      <w:tr w:rsidR="00FC5090" w:rsidRPr="00AF110B" w:rsidTr="00FC5090">
        <w:tc>
          <w:tcPr>
            <w:tcW w:w="617" w:type="dxa"/>
          </w:tcPr>
          <w:p w:rsidR="00FC5090" w:rsidRPr="00AF110B" w:rsidRDefault="00FC5090" w:rsidP="00AF110B">
            <w:pPr>
              <w:rPr>
                <w:rFonts w:asciiTheme="majorBidi" w:hAnsiTheme="majorBidi" w:cstheme="majorBidi"/>
                <w:sz w:val="22"/>
              </w:rPr>
            </w:pPr>
          </w:p>
        </w:tc>
      </w:tr>
      <w:tr w:rsidR="00FC5090" w:rsidRPr="00AF110B" w:rsidTr="00FC5090">
        <w:tc>
          <w:tcPr>
            <w:tcW w:w="617" w:type="dxa"/>
          </w:tcPr>
          <w:p w:rsidR="00FC5090" w:rsidRPr="00AF110B" w:rsidRDefault="00FC5090" w:rsidP="00AF110B">
            <w:pPr>
              <w:rPr>
                <w:rFonts w:asciiTheme="majorBidi" w:hAnsiTheme="majorBidi" w:cstheme="majorBidi"/>
                <w:sz w:val="22"/>
              </w:rPr>
            </w:pPr>
          </w:p>
        </w:tc>
      </w:tr>
      <w:tr w:rsidR="00FC5090" w:rsidRPr="00AF110B" w:rsidTr="00FC5090">
        <w:tc>
          <w:tcPr>
            <w:tcW w:w="617" w:type="dxa"/>
          </w:tcPr>
          <w:p w:rsidR="00FC5090" w:rsidRPr="00AF110B" w:rsidRDefault="00FC5090" w:rsidP="00AF110B">
            <w:pPr>
              <w:rPr>
                <w:rFonts w:asciiTheme="majorBidi" w:hAnsiTheme="majorBidi" w:cstheme="majorBidi"/>
                <w:sz w:val="22"/>
              </w:rPr>
            </w:pPr>
          </w:p>
        </w:tc>
      </w:tr>
    </w:tbl>
    <w:p w:rsidR="00E0081E" w:rsidRPr="00AF110B" w:rsidRDefault="008C3667" w:rsidP="00AF110B">
      <w:pPr>
        <w:spacing w:after="0" w:line="240" w:lineRule="auto"/>
        <w:rPr>
          <w:rFonts w:asciiTheme="majorBidi" w:hAnsiTheme="majorBidi" w:cstheme="majorBidi"/>
          <w:szCs w:val="24"/>
        </w:rPr>
      </w:pPr>
      <w:r w:rsidRPr="00AF110B">
        <w:rPr>
          <w:rFonts w:asciiTheme="majorBidi" w:hAnsiTheme="majorBidi" w:cstheme="majorBidi"/>
          <w:szCs w:val="24"/>
        </w:rPr>
        <w:t>a- sécrètent un liquide diluant le sperme.</w:t>
      </w:r>
    </w:p>
    <w:p w:rsidR="00D053E6" w:rsidRPr="00AF110B" w:rsidRDefault="00D053E6" w:rsidP="00AF110B">
      <w:pPr>
        <w:spacing w:after="0" w:line="240" w:lineRule="auto"/>
        <w:rPr>
          <w:rFonts w:asciiTheme="majorBidi" w:hAnsiTheme="majorBidi" w:cstheme="majorBidi"/>
          <w:szCs w:val="24"/>
        </w:rPr>
      </w:pPr>
      <w:r w:rsidRPr="00AF110B">
        <w:rPr>
          <w:rFonts w:asciiTheme="majorBidi" w:hAnsiTheme="majorBidi" w:cstheme="majorBidi"/>
          <w:szCs w:val="24"/>
        </w:rPr>
        <w:t>b- sécrètent un liquide nutritif riche en fructose</w:t>
      </w:r>
    </w:p>
    <w:p w:rsidR="00D053E6" w:rsidRPr="00AF110B" w:rsidRDefault="00D053E6" w:rsidP="00191D75">
      <w:pPr>
        <w:spacing w:after="0" w:line="240" w:lineRule="auto"/>
        <w:rPr>
          <w:rFonts w:asciiTheme="majorBidi" w:hAnsiTheme="majorBidi" w:cstheme="majorBidi"/>
          <w:szCs w:val="24"/>
        </w:rPr>
      </w:pPr>
      <w:r w:rsidRPr="00AF110B">
        <w:rPr>
          <w:rFonts w:asciiTheme="majorBidi" w:hAnsiTheme="majorBidi" w:cstheme="majorBidi"/>
          <w:szCs w:val="24"/>
        </w:rPr>
        <w:t xml:space="preserve">c- </w:t>
      </w:r>
      <w:r w:rsidR="00191D75">
        <w:rPr>
          <w:rFonts w:asciiTheme="majorBidi" w:hAnsiTheme="majorBidi" w:cstheme="majorBidi"/>
          <w:szCs w:val="24"/>
        </w:rPr>
        <w:t>sont des voies génitales</w:t>
      </w:r>
    </w:p>
    <w:p w:rsidR="00D053E6" w:rsidRPr="00AF110B" w:rsidRDefault="00D053E6" w:rsidP="00191D75">
      <w:pPr>
        <w:spacing w:after="0" w:line="240" w:lineRule="auto"/>
        <w:rPr>
          <w:rFonts w:asciiTheme="majorBidi" w:hAnsiTheme="majorBidi" w:cstheme="majorBidi"/>
          <w:szCs w:val="24"/>
        </w:rPr>
      </w:pPr>
      <w:r w:rsidRPr="00AF110B">
        <w:rPr>
          <w:rFonts w:asciiTheme="majorBidi" w:hAnsiTheme="majorBidi" w:cstheme="majorBidi"/>
          <w:szCs w:val="24"/>
        </w:rPr>
        <w:t xml:space="preserve">d- </w:t>
      </w:r>
      <w:r w:rsidR="00191D75">
        <w:rPr>
          <w:rFonts w:asciiTheme="majorBidi" w:hAnsiTheme="majorBidi" w:cstheme="majorBidi"/>
          <w:szCs w:val="24"/>
        </w:rPr>
        <w:t>sont des gonades</w:t>
      </w:r>
    </w:p>
    <w:p w:rsidR="00097F47" w:rsidRPr="00AF110B" w:rsidRDefault="00097F47" w:rsidP="00AF110B">
      <w:pPr>
        <w:spacing w:before="240" w:after="0" w:line="240" w:lineRule="auto"/>
        <w:rPr>
          <w:rFonts w:asciiTheme="majorBidi" w:hAnsiTheme="majorBidi" w:cstheme="majorBidi"/>
          <w:sz w:val="22"/>
        </w:rPr>
      </w:pPr>
      <w:r w:rsidRPr="00AF110B">
        <w:rPr>
          <w:rFonts w:asciiTheme="majorBidi" w:hAnsiTheme="majorBidi" w:cstheme="majorBidi"/>
          <w:b/>
          <w:bCs/>
          <w:sz w:val="22"/>
        </w:rPr>
        <w:t>6- L’ablation des testicules (castration) chez un rat</w:t>
      </w:r>
      <w:r w:rsidRPr="00AF110B">
        <w:rPr>
          <w:rFonts w:asciiTheme="majorBidi" w:hAnsiTheme="majorBidi" w:cstheme="majorBidi"/>
          <w:sz w:val="22"/>
        </w:rPr>
        <w:t xml:space="preserve"> </w:t>
      </w:r>
      <w:r w:rsidRPr="00AF110B">
        <w:rPr>
          <w:rFonts w:asciiTheme="majorBidi" w:hAnsiTheme="majorBidi" w:cstheme="majorBidi"/>
          <w:b/>
          <w:bCs/>
          <w:sz w:val="22"/>
        </w:rPr>
        <w:t>adulte</w:t>
      </w:r>
      <w:r w:rsidRPr="00AF110B">
        <w:rPr>
          <w:rFonts w:asciiTheme="majorBidi" w:hAnsiTheme="majorBidi" w:cstheme="majorBidi"/>
          <w:sz w:val="22"/>
        </w:rPr>
        <w:t xml:space="preserve"> </w:t>
      </w:r>
      <w:r w:rsidRPr="00AF110B">
        <w:rPr>
          <w:rFonts w:asciiTheme="majorBidi" w:hAnsiTheme="majorBidi" w:cstheme="majorBidi"/>
          <w:b/>
          <w:bCs/>
          <w:sz w:val="22"/>
        </w:rPr>
        <w:t>provoque :</w:t>
      </w:r>
      <w:r w:rsidRPr="00AF110B">
        <w:rPr>
          <w:rFonts w:asciiTheme="majorBidi" w:hAnsiTheme="majorBidi" w:cstheme="majorBidi"/>
          <w:sz w:val="22"/>
        </w:rPr>
        <w:t xml:space="preserve"> </w:t>
      </w:r>
    </w:p>
    <w:tbl>
      <w:tblPr>
        <w:tblStyle w:val="Grilledutableau"/>
        <w:tblpPr w:leftFromText="141" w:rightFromText="141" w:vertAnchor="text" w:horzAnchor="page" w:tblpX="7319" w:tblpY="109"/>
        <w:tblW w:w="0" w:type="auto"/>
        <w:tblLook w:val="04A0" w:firstRow="1" w:lastRow="0" w:firstColumn="1" w:lastColumn="0" w:noHBand="0" w:noVBand="1"/>
      </w:tblPr>
      <w:tblGrid>
        <w:gridCol w:w="617"/>
      </w:tblGrid>
      <w:tr w:rsidR="00AF110B" w:rsidRPr="00AF110B" w:rsidTr="00AF110B">
        <w:tc>
          <w:tcPr>
            <w:tcW w:w="617" w:type="dxa"/>
          </w:tcPr>
          <w:p w:rsidR="00AF110B" w:rsidRPr="00AF110B" w:rsidRDefault="00AF110B" w:rsidP="00AF110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F110B" w:rsidRPr="00AF110B" w:rsidTr="00AF110B">
        <w:tc>
          <w:tcPr>
            <w:tcW w:w="617" w:type="dxa"/>
          </w:tcPr>
          <w:p w:rsidR="00AF110B" w:rsidRPr="00AF110B" w:rsidRDefault="00AF110B" w:rsidP="00AF110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F110B" w:rsidRPr="00AF110B" w:rsidTr="00AF110B">
        <w:tc>
          <w:tcPr>
            <w:tcW w:w="617" w:type="dxa"/>
          </w:tcPr>
          <w:p w:rsidR="00AF110B" w:rsidRPr="00AF110B" w:rsidRDefault="00AF110B" w:rsidP="00AF110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F110B" w:rsidRPr="00AF110B" w:rsidTr="00AF110B">
        <w:tc>
          <w:tcPr>
            <w:tcW w:w="617" w:type="dxa"/>
          </w:tcPr>
          <w:p w:rsidR="00AF110B" w:rsidRPr="00AF110B" w:rsidRDefault="00AF110B" w:rsidP="00AF110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097F47" w:rsidRPr="00AF110B" w:rsidRDefault="00097F47" w:rsidP="00AF110B">
      <w:pPr>
        <w:spacing w:after="0" w:line="240" w:lineRule="auto"/>
        <w:rPr>
          <w:rFonts w:asciiTheme="majorBidi" w:hAnsiTheme="majorBidi" w:cstheme="majorBidi"/>
          <w:szCs w:val="24"/>
          <w:rtl/>
        </w:rPr>
      </w:pPr>
      <w:r w:rsidRPr="00AF110B">
        <w:rPr>
          <w:rFonts w:asciiTheme="majorBidi" w:hAnsiTheme="majorBidi" w:cstheme="majorBidi"/>
          <w:szCs w:val="24"/>
        </w:rPr>
        <w:t>a- la stérilité</w:t>
      </w:r>
    </w:p>
    <w:p w:rsidR="001B31FC" w:rsidRPr="00AF110B" w:rsidRDefault="00097F47" w:rsidP="00AF110B">
      <w:pPr>
        <w:spacing w:after="0" w:line="240" w:lineRule="auto"/>
        <w:rPr>
          <w:rFonts w:asciiTheme="majorBidi" w:hAnsiTheme="majorBidi" w:cstheme="majorBidi"/>
          <w:szCs w:val="24"/>
        </w:rPr>
      </w:pPr>
      <w:r w:rsidRPr="00AF110B">
        <w:rPr>
          <w:rFonts w:asciiTheme="majorBidi" w:hAnsiTheme="majorBidi" w:cstheme="majorBidi"/>
          <w:szCs w:val="24"/>
        </w:rPr>
        <w:t>b- régression des caractères sexuels primaires</w:t>
      </w:r>
    </w:p>
    <w:p w:rsidR="00097F47" w:rsidRPr="00AF110B" w:rsidRDefault="00097F47" w:rsidP="00AF110B">
      <w:pPr>
        <w:spacing w:after="0" w:line="240" w:lineRule="auto"/>
        <w:rPr>
          <w:rFonts w:asciiTheme="majorBidi" w:hAnsiTheme="majorBidi" w:cstheme="majorBidi"/>
          <w:szCs w:val="24"/>
        </w:rPr>
      </w:pPr>
      <w:r w:rsidRPr="00AF110B">
        <w:rPr>
          <w:rFonts w:asciiTheme="majorBidi" w:hAnsiTheme="majorBidi" w:cstheme="majorBidi"/>
          <w:szCs w:val="24"/>
        </w:rPr>
        <w:t xml:space="preserve">c- </w:t>
      </w:r>
      <w:r w:rsidR="0044306E" w:rsidRPr="00AF110B">
        <w:rPr>
          <w:rFonts w:asciiTheme="majorBidi" w:hAnsiTheme="majorBidi" w:cstheme="majorBidi"/>
          <w:szCs w:val="24"/>
        </w:rPr>
        <w:t>a</w:t>
      </w:r>
      <w:r w:rsidRPr="00AF110B">
        <w:rPr>
          <w:rFonts w:asciiTheme="majorBidi" w:hAnsiTheme="majorBidi" w:cstheme="majorBidi"/>
          <w:szCs w:val="24"/>
        </w:rPr>
        <w:t>trophie du tractus génital</w:t>
      </w:r>
    </w:p>
    <w:p w:rsidR="00097F47" w:rsidRPr="00AF110B" w:rsidRDefault="00097F47" w:rsidP="00AF110B">
      <w:pPr>
        <w:spacing w:after="0" w:line="240" w:lineRule="auto"/>
        <w:rPr>
          <w:rFonts w:asciiTheme="majorBidi" w:hAnsiTheme="majorBidi" w:cstheme="majorBidi"/>
          <w:szCs w:val="24"/>
        </w:rPr>
      </w:pPr>
      <w:r w:rsidRPr="00AF110B">
        <w:rPr>
          <w:rFonts w:asciiTheme="majorBidi" w:hAnsiTheme="majorBidi" w:cstheme="majorBidi"/>
          <w:szCs w:val="24"/>
        </w:rPr>
        <w:t xml:space="preserve">d- </w:t>
      </w:r>
      <w:r w:rsidR="00A9639C" w:rsidRPr="00AF110B">
        <w:rPr>
          <w:rFonts w:asciiTheme="majorBidi" w:hAnsiTheme="majorBidi" w:cstheme="majorBidi"/>
          <w:szCs w:val="24"/>
        </w:rPr>
        <w:t>maintien des caractères sexuels secondaires</w:t>
      </w:r>
    </w:p>
    <w:p w:rsidR="00A9639C" w:rsidRPr="00AF110B" w:rsidRDefault="00A9639C" w:rsidP="00AF110B">
      <w:pPr>
        <w:spacing w:before="240" w:after="0" w:line="240" w:lineRule="auto"/>
        <w:rPr>
          <w:rFonts w:asciiTheme="majorBidi" w:hAnsiTheme="majorBidi" w:cstheme="majorBidi"/>
          <w:b/>
          <w:bCs/>
          <w:sz w:val="22"/>
        </w:rPr>
      </w:pPr>
      <w:r w:rsidRPr="00AF110B">
        <w:rPr>
          <w:rFonts w:asciiTheme="majorBidi" w:hAnsiTheme="majorBidi" w:cstheme="majorBidi"/>
          <w:b/>
          <w:bCs/>
          <w:sz w:val="22"/>
        </w:rPr>
        <w:t>7- L’injection d’extrais testiculaire à un animal castré provoque :</w:t>
      </w:r>
    </w:p>
    <w:tbl>
      <w:tblPr>
        <w:tblStyle w:val="Grilledutableau"/>
        <w:tblpPr w:leftFromText="141" w:rightFromText="141" w:vertAnchor="text" w:horzAnchor="page" w:tblpX="7792" w:tblpY="224"/>
        <w:tblW w:w="0" w:type="auto"/>
        <w:tblLook w:val="04A0" w:firstRow="1" w:lastRow="0" w:firstColumn="1" w:lastColumn="0" w:noHBand="0" w:noVBand="1"/>
      </w:tblPr>
      <w:tblGrid>
        <w:gridCol w:w="617"/>
      </w:tblGrid>
      <w:tr w:rsidR="001B31FC" w:rsidRPr="00AF110B" w:rsidTr="001B31FC">
        <w:tc>
          <w:tcPr>
            <w:tcW w:w="617" w:type="dxa"/>
          </w:tcPr>
          <w:p w:rsidR="001B31FC" w:rsidRPr="00AF110B" w:rsidRDefault="001B31FC" w:rsidP="00AF110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B31FC" w:rsidRPr="00AF110B" w:rsidTr="001B31FC">
        <w:tc>
          <w:tcPr>
            <w:tcW w:w="617" w:type="dxa"/>
          </w:tcPr>
          <w:p w:rsidR="001B31FC" w:rsidRPr="00AF110B" w:rsidRDefault="001B31FC" w:rsidP="00AF110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B31FC" w:rsidRPr="00AF110B" w:rsidTr="001B31FC">
        <w:tc>
          <w:tcPr>
            <w:tcW w:w="617" w:type="dxa"/>
          </w:tcPr>
          <w:p w:rsidR="001B31FC" w:rsidRPr="00AF110B" w:rsidRDefault="001B31FC" w:rsidP="00AF110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1B31FC" w:rsidRPr="00AF110B" w:rsidTr="001B31FC">
        <w:tc>
          <w:tcPr>
            <w:tcW w:w="617" w:type="dxa"/>
          </w:tcPr>
          <w:p w:rsidR="001B31FC" w:rsidRPr="00AF110B" w:rsidRDefault="001B31FC" w:rsidP="00AF110B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44306E" w:rsidRPr="00AF110B" w:rsidRDefault="0044306E" w:rsidP="00AF110B">
      <w:pPr>
        <w:spacing w:after="0" w:line="240" w:lineRule="auto"/>
        <w:rPr>
          <w:rFonts w:asciiTheme="majorBidi" w:hAnsiTheme="majorBidi" w:cstheme="majorBidi"/>
          <w:szCs w:val="24"/>
          <w:rtl/>
        </w:rPr>
      </w:pPr>
      <w:r w:rsidRPr="00AF110B">
        <w:rPr>
          <w:rFonts w:asciiTheme="majorBidi" w:hAnsiTheme="majorBidi" w:cstheme="majorBidi"/>
          <w:szCs w:val="24"/>
        </w:rPr>
        <w:t xml:space="preserve">a- la </w:t>
      </w:r>
      <w:r w:rsidRPr="00AF110B">
        <w:rPr>
          <w:rFonts w:asciiTheme="majorBidi" w:hAnsiTheme="majorBidi" w:cstheme="majorBidi"/>
          <w:szCs w:val="24"/>
        </w:rPr>
        <w:t>fertilité</w:t>
      </w:r>
    </w:p>
    <w:p w:rsidR="001B31FC" w:rsidRPr="00AF110B" w:rsidRDefault="0044306E" w:rsidP="00AF110B">
      <w:pPr>
        <w:spacing w:after="0" w:line="240" w:lineRule="auto"/>
        <w:rPr>
          <w:rFonts w:asciiTheme="majorBidi" w:hAnsiTheme="majorBidi" w:cstheme="majorBidi"/>
          <w:szCs w:val="24"/>
        </w:rPr>
      </w:pPr>
      <w:r w:rsidRPr="00AF110B">
        <w:rPr>
          <w:rFonts w:asciiTheme="majorBidi" w:hAnsiTheme="majorBidi" w:cstheme="majorBidi"/>
          <w:szCs w:val="24"/>
        </w:rPr>
        <w:t xml:space="preserve">b- </w:t>
      </w:r>
      <w:r w:rsidRPr="00AF110B">
        <w:rPr>
          <w:rFonts w:asciiTheme="majorBidi" w:hAnsiTheme="majorBidi" w:cstheme="majorBidi"/>
          <w:szCs w:val="24"/>
        </w:rPr>
        <w:t>restauration</w:t>
      </w:r>
      <w:r w:rsidRPr="00AF110B">
        <w:rPr>
          <w:rFonts w:asciiTheme="majorBidi" w:hAnsiTheme="majorBidi" w:cstheme="majorBidi"/>
          <w:szCs w:val="24"/>
        </w:rPr>
        <w:t xml:space="preserve"> des caractères sexuels primaires</w:t>
      </w:r>
    </w:p>
    <w:p w:rsidR="0044306E" w:rsidRPr="00AF110B" w:rsidRDefault="0044306E" w:rsidP="00AF110B">
      <w:pPr>
        <w:spacing w:after="0" w:line="240" w:lineRule="auto"/>
        <w:rPr>
          <w:rFonts w:asciiTheme="majorBidi" w:hAnsiTheme="majorBidi" w:cstheme="majorBidi"/>
          <w:szCs w:val="24"/>
        </w:rPr>
      </w:pPr>
      <w:r w:rsidRPr="00AF110B">
        <w:rPr>
          <w:rFonts w:asciiTheme="majorBidi" w:hAnsiTheme="majorBidi" w:cstheme="majorBidi"/>
          <w:szCs w:val="24"/>
        </w:rPr>
        <w:t xml:space="preserve">c- </w:t>
      </w:r>
      <w:r w:rsidRPr="00AF110B">
        <w:rPr>
          <w:rFonts w:asciiTheme="majorBidi" w:hAnsiTheme="majorBidi" w:cstheme="majorBidi"/>
          <w:szCs w:val="24"/>
        </w:rPr>
        <w:t xml:space="preserve">atrophie </w:t>
      </w:r>
      <w:r w:rsidRPr="00AF110B">
        <w:rPr>
          <w:rFonts w:asciiTheme="majorBidi" w:hAnsiTheme="majorBidi" w:cstheme="majorBidi"/>
          <w:szCs w:val="24"/>
        </w:rPr>
        <w:t>du tractus génital</w:t>
      </w:r>
    </w:p>
    <w:p w:rsidR="0044306E" w:rsidRPr="00AF110B" w:rsidRDefault="0044306E" w:rsidP="00AF110B">
      <w:pPr>
        <w:spacing w:after="0" w:line="240" w:lineRule="auto"/>
        <w:rPr>
          <w:rFonts w:asciiTheme="majorBidi" w:hAnsiTheme="majorBidi" w:cstheme="majorBidi"/>
          <w:szCs w:val="24"/>
        </w:rPr>
      </w:pPr>
      <w:r w:rsidRPr="00AF110B">
        <w:rPr>
          <w:rFonts w:asciiTheme="majorBidi" w:hAnsiTheme="majorBidi" w:cstheme="majorBidi"/>
          <w:szCs w:val="24"/>
        </w:rPr>
        <w:t xml:space="preserve">d- </w:t>
      </w:r>
      <w:r w:rsidRPr="00AF110B">
        <w:rPr>
          <w:rFonts w:asciiTheme="majorBidi" w:hAnsiTheme="majorBidi" w:cstheme="majorBidi"/>
          <w:szCs w:val="24"/>
        </w:rPr>
        <w:t>restauration</w:t>
      </w:r>
      <w:r w:rsidRPr="00AF110B">
        <w:rPr>
          <w:rFonts w:asciiTheme="majorBidi" w:hAnsiTheme="majorBidi" w:cstheme="majorBidi"/>
          <w:szCs w:val="24"/>
        </w:rPr>
        <w:t xml:space="preserve"> des caractères sexuels secondaires</w:t>
      </w:r>
    </w:p>
    <w:p w:rsidR="00A9639C" w:rsidRPr="00AF110B" w:rsidRDefault="0044306E" w:rsidP="00AF110B">
      <w:pPr>
        <w:spacing w:before="240" w:after="0" w:line="240" w:lineRule="auto"/>
        <w:rPr>
          <w:rFonts w:asciiTheme="majorBidi" w:hAnsiTheme="majorBidi" w:cstheme="majorBidi"/>
          <w:b/>
          <w:bCs/>
          <w:sz w:val="22"/>
        </w:rPr>
      </w:pPr>
      <w:r w:rsidRPr="00AF110B">
        <w:rPr>
          <w:rFonts w:asciiTheme="majorBidi" w:hAnsiTheme="majorBidi" w:cstheme="majorBidi"/>
          <w:b/>
          <w:bCs/>
          <w:sz w:val="22"/>
        </w:rPr>
        <w:t xml:space="preserve">8- </w:t>
      </w:r>
      <w:r w:rsidR="005D3CE7" w:rsidRPr="00AF110B">
        <w:rPr>
          <w:rFonts w:asciiTheme="majorBidi" w:hAnsiTheme="majorBidi" w:cstheme="majorBidi"/>
          <w:b/>
          <w:bCs/>
          <w:sz w:val="22"/>
        </w:rPr>
        <w:t>La testostérone est secrétée par les cellules :</w:t>
      </w:r>
    </w:p>
    <w:tbl>
      <w:tblPr>
        <w:tblStyle w:val="Grilledutableau"/>
        <w:tblpPr w:leftFromText="141" w:rightFromText="141" w:vertAnchor="text" w:horzAnchor="page" w:tblpX="7856" w:tblpY="69"/>
        <w:tblW w:w="0" w:type="auto"/>
        <w:tblLook w:val="04A0" w:firstRow="1" w:lastRow="0" w:firstColumn="1" w:lastColumn="0" w:noHBand="0" w:noVBand="1"/>
      </w:tblPr>
      <w:tblGrid>
        <w:gridCol w:w="617"/>
      </w:tblGrid>
      <w:tr w:rsidR="001B31FC" w:rsidRPr="00AF110B" w:rsidTr="001B31FC">
        <w:tc>
          <w:tcPr>
            <w:tcW w:w="617" w:type="dxa"/>
          </w:tcPr>
          <w:p w:rsidR="001B31FC" w:rsidRPr="00AA52DE" w:rsidRDefault="001B31FC" w:rsidP="00AF110B">
            <w:pPr>
              <w:rPr>
                <w:rFonts w:asciiTheme="majorBidi" w:hAnsiTheme="majorBidi" w:cstheme="majorBidi"/>
                <w:sz w:val="22"/>
              </w:rPr>
            </w:pPr>
          </w:p>
        </w:tc>
      </w:tr>
      <w:tr w:rsidR="001B31FC" w:rsidRPr="00AF110B" w:rsidTr="001B31FC">
        <w:tc>
          <w:tcPr>
            <w:tcW w:w="617" w:type="dxa"/>
          </w:tcPr>
          <w:p w:rsidR="001B31FC" w:rsidRPr="00AA52DE" w:rsidRDefault="001B31FC" w:rsidP="00AF110B">
            <w:pPr>
              <w:rPr>
                <w:rFonts w:asciiTheme="majorBidi" w:hAnsiTheme="majorBidi" w:cstheme="majorBidi"/>
                <w:sz w:val="22"/>
              </w:rPr>
            </w:pPr>
          </w:p>
        </w:tc>
      </w:tr>
      <w:tr w:rsidR="001B31FC" w:rsidRPr="00AF110B" w:rsidTr="001B31FC">
        <w:tc>
          <w:tcPr>
            <w:tcW w:w="617" w:type="dxa"/>
          </w:tcPr>
          <w:p w:rsidR="001B31FC" w:rsidRPr="00AA52DE" w:rsidRDefault="001B31FC" w:rsidP="00AF110B">
            <w:pPr>
              <w:rPr>
                <w:rFonts w:asciiTheme="majorBidi" w:hAnsiTheme="majorBidi" w:cstheme="majorBidi"/>
                <w:sz w:val="22"/>
              </w:rPr>
            </w:pPr>
          </w:p>
        </w:tc>
      </w:tr>
      <w:tr w:rsidR="001B31FC" w:rsidRPr="00AF110B" w:rsidTr="001B31FC">
        <w:tc>
          <w:tcPr>
            <w:tcW w:w="617" w:type="dxa"/>
          </w:tcPr>
          <w:p w:rsidR="001B31FC" w:rsidRPr="00AA52DE" w:rsidRDefault="001B31FC" w:rsidP="00AF110B">
            <w:pPr>
              <w:rPr>
                <w:rFonts w:asciiTheme="majorBidi" w:hAnsiTheme="majorBidi" w:cstheme="majorBidi"/>
                <w:sz w:val="22"/>
              </w:rPr>
            </w:pPr>
          </w:p>
        </w:tc>
      </w:tr>
    </w:tbl>
    <w:p w:rsidR="001B31FC" w:rsidRPr="00AF110B" w:rsidRDefault="005D3CE7" w:rsidP="00AF110B">
      <w:pPr>
        <w:spacing w:after="0" w:line="240" w:lineRule="auto"/>
        <w:rPr>
          <w:rFonts w:asciiTheme="majorBidi" w:hAnsiTheme="majorBidi" w:cstheme="majorBidi"/>
          <w:szCs w:val="24"/>
        </w:rPr>
      </w:pPr>
      <w:r w:rsidRPr="00AF110B">
        <w:rPr>
          <w:rFonts w:asciiTheme="majorBidi" w:hAnsiTheme="majorBidi" w:cstheme="majorBidi"/>
          <w:szCs w:val="24"/>
        </w:rPr>
        <w:t>a- de Leydig</w:t>
      </w:r>
    </w:p>
    <w:p w:rsidR="005D3CE7" w:rsidRPr="00AF110B" w:rsidRDefault="005D3CE7" w:rsidP="00AF110B">
      <w:pPr>
        <w:spacing w:after="0" w:line="240" w:lineRule="auto"/>
        <w:rPr>
          <w:rFonts w:asciiTheme="majorBidi" w:hAnsiTheme="majorBidi" w:cstheme="majorBidi"/>
          <w:szCs w:val="24"/>
        </w:rPr>
      </w:pPr>
      <w:r w:rsidRPr="00AF110B">
        <w:rPr>
          <w:rFonts w:asciiTheme="majorBidi" w:hAnsiTheme="majorBidi" w:cstheme="majorBidi"/>
          <w:szCs w:val="24"/>
        </w:rPr>
        <w:t>b- de Sertoli</w:t>
      </w:r>
    </w:p>
    <w:p w:rsidR="005D3CE7" w:rsidRPr="00AF110B" w:rsidRDefault="005D3CE7" w:rsidP="00AF110B">
      <w:pPr>
        <w:spacing w:after="0" w:line="240" w:lineRule="auto"/>
        <w:rPr>
          <w:rFonts w:asciiTheme="majorBidi" w:hAnsiTheme="majorBidi" w:cstheme="majorBidi"/>
          <w:szCs w:val="24"/>
        </w:rPr>
      </w:pPr>
      <w:r w:rsidRPr="00AF110B">
        <w:rPr>
          <w:rFonts w:asciiTheme="majorBidi" w:hAnsiTheme="majorBidi" w:cstheme="majorBidi"/>
          <w:szCs w:val="24"/>
        </w:rPr>
        <w:t>c- germinales</w:t>
      </w:r>
    </w:p>
    <w:p w:rsidR="005D3CE7" w:rsidRPr="00AF110B" w:rsidRDefault="005D3CE7" w:rsidP="00AF110B">
      <w:pPr>
        <w:spacing w:after="0" w:line="240" w:lineRule="auto"/>
        <w:rPr>
          <w:rFonts w:asciiTheme="majorBidi" w:hAnsiTheme="majorBidi" w:cstheme="majorBidi"/>
          <w:szCs w:val="24"/>
        </w:rPr>
      </w:pPr>
      <w:r w:rsidRPr="00AF110B">
        <w:rPr>
          <w:rFonts w:asciiTheme="majorBidi" w:hAnsiTheme="majorBidi" w:cstheme="majorBidi"/>
          <w:szCs w:val="24"/>
        </w:rPr>
        <w:t xml:space="preserve">d- de l’enveloppe conjonctive du tube séminifère </w:t>
      </w:r>
    </w:p>
    <w:p w:rsidR="008C3667" w:rsidRPr="00AA52DE" w:rsidRDefault="008C3667" w:rsidP="00AA52DE">
      <w:pPr>
        <w:spacing w:before="240"/>
        <w:rPr>
          <w:rStyle w:val="fontstyle01"/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A52DE">
        <w:rPr>
          <w:rStyle w:val="fontstyle01"/>
          <w:rFonts w:asciiTheme="majorBidi" w:hAnsiTheme="majorBidi" w:cstheme="majorBidi"/>
          <w:b/>
          <w:bCs/>
          <w:sz w:val="24"/>
          <w:szCs w:val="24"/>
          <w:u w:val="single"/>
        </w:rPr>
        <w:lastRenderedPageBreak/>
        <w:t>Exercice N°II</w:t>
      </w:r>
      <w:r w:rsidR="00AA52DE" w:rsidRPr="00AA52DE">
        <w:rPr>
          <w:rStyle w:val="fontstyle01"/>
          <w:rFonts w:asciiTheme="majorBidi" w:hAnsiTheme="majorBidi" w:cstheme="majorBidi"/>
          <w:sz w:val="24"/>
          <w:szCs w:val="24"/>
        </w:rPr>
        <w:t xml:space="preserve">  </w:t>
      </w:r>
      <w:r w:rsidR="00AA52DE" w:rsidRPr="00AA52DE">
        <w:rPr>
          <w:rStyle w:val="fontstyle01"/>
          <w:rFonts w:asciiTheme="majorBidi" w:hAnsiTheme="majorBidi" w:cstheme="majorBidi"/>
          <w:sz w:val="22"/>
          <w:szCs w:val="22"/>
        </w:rPr>
        <w:t>QROC</w:t>
      </w:r>
      <w:r w:rsidR="00AA52DE" w:rsidRPr="00AA52DE">
        <w:rPr>
          <w:rStyle w:val="fontstyle01"/>
          <w:rFonts w:asciiTheme="majorBidi" w:hAnsiTheme="majorBidi" w:cstheme="majorBidi"/>
          <w:sz w:val="24"/>
          <w:szCs w:val="24"/>
        </w:rPr>
        <w:t xml:space="preserve"> (4 points)  </w:t>
      </w:r>
    </w:p>
    <w:p w:rsidR="00523719" w:rsidRDefault="008C3667" w:rsidP="00ED30C2">
      <w:pPr>
        <w:spacing w:line="24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AF110B">
        <w:rPr>
          <w:rStyle w:val="fontstyle01"/>
          <w:rFonts w:asciiTheme="majorBidi" w:hAnsiTheme="majorBidi" w:cstheme="majorBidi"/>
          <w:sz w:val="24"/>
          <w:szCs w:val="24"/>
        </w:rPr>
        <w:t xml:space="preserve">Dans le but d'étudier certains aspects de la </w:t>
      </w:r>
      <w:r w:rsidR="00630D93" w:rsidRPr="00AF110B">
        <w:rPr>
          <w:rStyle w:val="fontstyle01"/>
          <w:rFonts w:asciiTheme="majorBidi" w:hAnsiTheme="majorBidi" w:cstheme="majorBidi"/>
          <w:sz w:val="24"/>
          <w:szCs w:val="24"/>
        </w:rPr>
        <w:t xml:space="preserve">spermatogenèse </w:t>
      </w:r>
      <w:r w:rsidRPr="00AF110B">
        <w:rPr>
          <w:rStyle w:val="fontstyle01"/>
          <w:rFonts w:asciiTheme="majorBidi" w:hAnsiTheme="majorBidi" w:cstheme="majorBidi"/>
          <w:sz w:val="24"/>
          <w:szCs w:val="24"/>
        </w:rPr>
        <w:t>chez l'homme, on vous</w:t>
      </w:r>
      <w:r w:rsidR="00FC5090" w:rsidRPr="00AF110B"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Pr="00AF110B">
        <w:rPr>
          <w:rStyle w:val="fontstyle01"/>
          <w:rFonts w:asciiTheme="majorBidi" w:hAnsiTheme="majorBidi" w:cstheme="majorBidi"/>
          <w:sz w:val="24"/>
          <w:szCs w:val="24"/>
        </w:rPr>
        <w:t xml:space="preserve">propose d'exploiter </w:t>
      </w:r>
      <w:r w:rsidR="00FC5090" w:rsidRPr="00AF110B">
        <w:rPr>
          <w:rStyle w:val="fontstyle01"/>
          <w:rFonts w:asciiTheme="majorBidi" w:hAnsiTheme="majorBidi" w:cstheme="majorBidi"/>
          <w:sz w:val="24"/>
          <w:szCs w:val="24"/>
        </w:rPr>
        <w:t xml:space="preserve">certaines données : </w:t>
      </w:r>
      <w:r w:rsidRPr="00AF110B">
        <w:rPr>
          <w:rFonts w:asciiTheme="majorBidi" w:hAnsiTheme="majorBidi" w:cstheme="majorBidi"/>
          <w:color w:val="000000"/>
          <w:szCs w:val="24"/>
        </w:rPr>
        <w:br/>
      </w:r>
      <w:r w:rsidRPr="00AF110B">
        <w:rPr>
          <w:rStyle w:val="fontstyle01"/>
          <w:rFonts w:asciiTheme="majorBidi" w:hAnsiTheme="majorBidi" w:cstheme="majorBidi"/>
          <w:sz w:val="24"/>
          <w:szCs w:val="24"/>
        </w:rPr>
        <w:t xml:space="preserve">le document </w:t>
      </w:r>
      <w:r w:rsidR="00473D5B" w:rsidRPr="00AF110B">
        <w:rPr>
          <w:rStyle w:val="fontstyle01"/>
          <w:rFonts w:asciiTheme="majorBidi" w:hAnsiTheme="majorBidi" w:cstheme="majorBidi"/>
          <w:sz w:val="24"/>
          <w:szCs w:val="24"/>
        </w:rPr>
        <w:t>ci-après</w:t>
      </w:r>
      <w:r w:rsidR="00ED30C2">
        <w:rPr>
          <w:rStyle w:val="fontstyle01"/>
          <w:rFonts w:asciiTheme="majorBidi" w:hAnsiTheme="majorBidi" w:cstheme="majorBidi"/>
          <w:sz w:val="24"/>
          <w:szCs w:val="24"/>
        </w:rPr>
        <w:t xml:space="preserve"> (doc 1)</w:t>
      </w:r>
      <w:r w:rsidRPr="00AF110B">
        <w:rPr>
          <w:rStyle w:val="fontstyle01"/>
          <w:rFonts w:asciiTheme="majorBidi" w:hAnsiTheme="majorBidi" w:cstheme="majorBidi"/>
          <w:sz w:val="24"/>
          <w:szCs w:val="24"/>
        </w:rPr>
        <w:t xml:space="preserve"> présente une portion de coupe transversale de testicule humain</w:t>
      </w:r>
    </w:p>
    <w:p w:rsidR="00191D75" w:rsidRPr="00AF110B" w:rsidRDefault="00191D75" w:rsidP="001B31FC">
      <w:pPr>
        <w:spacing w:line="240" w:lineRule="auto"/>
        <w:rPr>
          <w:rFonts w:asciiTheme="majorBidi" w:hAnsiTheme="majorBidi" w:cstheme="majorBidi"/>
          <w:sz w:val="20"/>
          <w:szCs w:val="18"/>
        </w:rPr>
      </w:pPr>
      <w:r>
        <w:rPr>
          <w:rFonts w:cs="Tahoma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44B6B93C" wp14:editId="30ED0DD6">
            <wp:simplePos x="0" y="0"/>
            <wp:positionH relativeFrom="column">
              <wp:posOffset>1905</wp:posOffset>
            </wp:positionH>
            <wp:positionV relativeFrom="paragraph">
              <wp:posOffset>287873</wp:posOffset>
            </wp:positionV>
            <wp:extent cx="6346825" cy="2715895"/>
            <wp:effectExtent l="0" t="0" r="0" b="825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825" cy="271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5090" w:rsidRDefault="00FC5090" w:rsidP="00523719">
      <w:pPr>
        <w:rPr>
          <w:rFonts w:cs="Tahoma"/>
        </w:rPr>
      </w:pPr>
    </w:p>
    <w:p w:rsidR="00AA52DE" w:rsidRDefault="00AA52DE" w:rsidP="00AA52DE">
      <w:pPr>
        <w:tabs>
          <w:tab w:val="left" w:pos="1010"/>
        </w:tabs>
        <w:spacing w:after="0" w:line="276" w:lineRule="auto"/>
        <w:rPr>
          <w:rStyle w:val="fontstyle01"/>
          <w:rFonts w:asciiTheme="majorBidi" w:hAnsiTheme="majorBidi" w:cstheme="majorBidi"/>
          <w:sz w:val="24"/>
          <w:szCs w:val="24"/>
        </w:rPr>
      </w:pPr>
    </w:p>
    <w:p w:rsidR="00523719" w:rsidRPr="00AF110B" w:rsidRDefault="00FC5090" w:rsidP="005049E9">
      <w:pPr>
        <w:tabs>
          <w:tab w:val="left" w:pos="1010"/>
        </w:tabs>
        <w:spacing w:after="0" w:line="36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AF110B">
        <w:rPr>
          <w:rStyle w:val="fontstyle01"/>
          <w:rFonts w:asciiTheme="majorBidi" w:hAnsiTheme="majorBidi" w:cstheme="majorBidi"/>
          <w:sz w:val="24"/>
          <w:szCs w:val="24"/>
        </w:rPr>
        <w:t>1- Légendez le document, en écrivant les noms des éléments désignés par</w:t>
      </w:r>
      <w:r w:rsidR="005049E9"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Pr="00AF110B">
        <w:rPr>
          <w:rStyle w:val="fontstyle01"/>
          <w:rFonts w:asciiTheme="majorBidi" w:hAnsiTheme="majorBidi" w:cstheme="majorBidi"/>
          <w:sz w:val="24"/>
          <w:szCs w:val="24"/>
        </w:rPr>
        <w:t>des flèches numérotées</w:t>
      </w:r>
      <w:r w:rsidR="006620F2" w:rsidRPr="00AF110B">
        <w:rPr>
          <w:rStyle w:val="fontstyle01"/>
          <w:rFonts w:asciiTheme="majorBidi" w:hAnsiTheme="majorBidi" w:cstheme="majorBidi"/>
          <w:sz w:val="24"/>
          <w:szCs w:val="24"/>
        </w:rPr>
        <w:t xml:space="preserve"> (2.5 pts)</w:t>
      </w:r>
    </w:p>
    <w:p w:rsidR="00AA52DE" w:rsidRDefault="00AA52DE" w:rsidP="00AA52DE">
      <w:pPr>
        <w:spacing w:after="0" w:line="276" w:lineRule="auto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2</w:t>
      </w:r>
      <w:r w:rsidR="00630D93" w:rsidRPr="00AA52DE">
        <w:rPr>
          <w:rFonts w:asciiTheme="majorBidi" w:hAnsiTheme="majorBidi" w:cstheme="majorBidi"/>
          <w:szCs w:val="24"/>
        </w:rPr>
        <w:t xml:space="preserve">- les éléments 5, 6, 7, 8 et 9 </w:t>
      </w:r>
      <w:r w:rsidR="004408FB" w:rsidRPr="00AA52DE">
        <w:rPr>
          <w:rFonts w:asciiTheme="majorBidi" w:hAnsiTheme="majorBidi" w:cstheme="majorBidi"/>
          <w:szCs w:val="24"/>
        </w:rPr>
        <w:t xml:space="preserve">présentent des </w:t>
      </w:r>
      <w:r w:rsidR="00630D93" w:rsidRPr="00AA52DE">
        <w:rPr>
          <w:rFonts w:asciiTheme="majorBidi" w:hAnsiTheme="majorBidi" w:cstheme="majorBidi"/>
          <w:szCs w:val="24"/>
        </w:rPr>
        <w:t>aspect</w:t>
      </w:r>
      <w:r w:rsidR="004408FB" w:rsidRPr="00AA52DE">
        <w:rPr>
          <w:rFonts w:asciiTheme="majorBidi" w:hAnsiTheme="majorBidi" w:cstheme="majorBidi"/>
          <w:szCs w:val="24"/>
        </w:rPr>
        <w:t>s</w:t>
      </w:r>
      <w:r w:rsidR="00630D93" w:rsidRPr="00AA52DE">
        <w:rPr>
          <w:rFonts w:asciiTheme="majorBidi" w:hAnsiTheme="majorBidi" w:cstheme="majorBidi"/>
          <w:szCs w:val="24"/>
        </w:rPr>
        <w:t xml:space="preserve"> différent</w:t>
      </w:r>
      <w:r w:rsidR="004408FB" w:rsidRPr="00AA52DE">
        <w:rPr>
          <w:rFonts w:asciiTheme="majorBidi" w:hAnsiTheme="majorBidi" w:cstheme="majorBidi"/>
          <w:szCs w:val="24"/>
        </w:rPr>
        <w:t>s</w:t>
      </w:r>
      <w:r>
        <w:rPr>
          <w:rFonts w:asciiTheme="majorBidi" w:hAnsiTheme="majorBidi" w:cstheme="majorBidi"/>
          <w:szCs w:val="24"/>
        </w:rPr>
        <w:t xml:space="preserve"> : </w:t>
      </w:r>
    </w:p>
    <w:p w:rsidR="00630D93" w:rsidRPr="00AA52DE" w:rsidRDefault="00630D93" w:rsidP="005049E9">
      <w:pPr>
        <w:spacing w:after="0" w:line="276" w:lineRule="auto"/>
        <w:jc w:val="both"/>
        <w:rPr>
          <w:rFonts w:asciiTheme="majorBidi" w:hAnsiTheme="majorBidi" w:cstheme="majorBidi"/>
          <w:szCs w:val="24"/>
        </w:rPr>
      </w:pPr>
      <w:r w:rsidRPr="00AA52DE">
        <w:rPr>
          <w:rFonts w:asciiTheme="majorBidi" w:hAnsiTheme="majorBidi" w:cstheme="majorBidi"/>
          <w:szCs w:val="24"/>
        </w:rPr>
        <w:t xml:space="preserve">Précisez dans le tableau suivant la phase </w:t>
      </w:r>
      <w:r w:rsidR="005049E9" w:rsidRPr="00AA52DE">
        <w:rPr>
          <w:rFonts w:asciiTheme="majorBidi" w:hAnsiTheme="majorBidi" w:cstheme="majorBidi"/>
          <w:szCs w:val="24"/>
        </w:rPr>
        <w:t xml:space="preserve">de la spermatogenèse </w:t>
      </w:r>
      <w:r w:rsidR="004408FB" w:rsidRPr="00AA52DE">
        <w:rPr>
          <w:rFonts w:asciiTheme="majorBidi" w:hAnsiTheme="majorBidi" w:cstheme="majorBidi"/>
          <w:szCs w:val="24"/>
        </w:rPr>
        <w:t xml:space="preserve">correspondante </w:t>
      </w:r>
      <w:r w:rsidRPr="00AA52DE">
        <w:rPr>
          <w:rFonts w:asciiTheme="majorBidi" w:hAnsiTheme="majorBidi" w:cstheme="majorBidi"/>
          <w:szCs w:val="24"/>
        </w:rPr>
        <w:t>pour chaque élément</w:t>
      </w:r>
      <w:r w:rsidR="00AA52DE">
        <w:rPr>
          <w:rFonts w:asciiTheme="majorBidi" w:hAnsiTheme="majorBidi" w:cstheme="majorBidi"/>
          <w:szCs w:val="24"/>
        </w:rPr>
        <w:t xml:space="preserve"> </w:t>
      </w:r>
      <w:r w:rsidR="00AA52DE" w:rsidRPr="005049E9">
        <w:rPr>
          <w:rFonts w:asciiTheme="majorBidi" w:hAnsiTheme="majorBidi" w:cstheme="majorBidi"/>
          <w:sz w:val="22"/>
        </w:rPr>
        <w:t>(1</w:t>
      </w:r>
      <w:r w:rsidR="005049E9" w:rsidRPr="005049E9">
        <w:rPr>
          <w:rFonts w:asciiTheme="majorBidi" w:hAnsiTheme="majorBidi" w:cstheme="majorBidi"/>
          <w:sz w:val="22"/>
        </w:rPr>
        <w:t>.5</w:t>
      </w:r>
      <w:r w:rsidR="00AA52DE" w:rsidRPr="005049E9">
        <w:rPr>
          <w:rFonts w:asciiTheme="majorBidi" w:hAnsiTheme="majorBidi" w:cstheme="majorBidi"/>
          <w:sz w:val="22"/>
        </w:rPr>
        <w:t xml:space="preserve"> pt)</w:t>
      </w:r>
    </w:p>
    <w:tbl>
      <w:tblPr>
        <w:tblStyle w:val="Grilledutableau"/>
        <w:tblpPr w:leftFromText="141" w:rightFromText="141" w:vertAnchor="text" w:horzAnchor="page" w:tblpX="1720" w:tblpY="-17"/>
        <w:tblW w:w="0" w:type="auto"/>
        <w:tblLook w:val="04A0" w:firstRow="1" w:lastRow="0" w:firstColumn="1" w:lastColumn="0" w:noHBand="0" w:noVBand="1"/>
      </w:tblPr>
      <w:tblGrid>
        <w:gridCol w:w="1129"/>
        <w:gridCol w:w="3969"/>
      </w:tblGrid>
      <w:tr w:rsidR="005049E9" w:rsidRPr="00AA52DE" w:rsidTr="005049E9">
        <w:tc>
          <w:tcPr>
            <w:tcW w:w="1129" w:type="dxa"/>
          </w:tcPr>
          <w:p w:rsidR="005049E9" w:rsidRPr="00AA52DE" w:rsidRDefault="005049E9" w:rsidP="005049E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AA52DE">
              <w:rPr>
                <w:rFonts w:asciiTheme="majorBidi" w:hAnsiTheme="majorBidi" w:cstheme="majorBidi"/>
                <w:szCs w:val="24"/>
              </w:rPr>
              <w:t>Elément</w:t>
            </w:r>
          </w:p>
        </w:tc>
        <w:tc>
          <w:tcPr>
            <w:tcW w:w="3969" w:type="dxa"/>
          </w:tcPr>
          <w:p w:rsidR="005049E9" w:rsidRPr="00AA52DE" w:rsidRDefault="005049E9" w:rsidP="005049E9">
            <w:pPr>
              <w:spacing w:line="360" w:lineRule="auto"/>
              <w:jc w:val="center"/>
              <w:rPr>
                <w:rFonts w:asciiTheme="majorBidi" w:hAnsiTheme="majorBidi" w:cstheme="majorBidi"/>
                <w:szCs w:val="24"/>
              </w:rPr>
            </w:pPr>
            <w:r w:rsidRPr="00AA52DE">
              <w:rPr>
                <w:rFonts w:asciiTheme="majorBidi" w:hAnsiTheme="majorBidi" w:cstheme="majorBidi"/>
                <w:szCs w:val="24"/>
              </w:rPr>
              <w:t>Phase de la spermatogenèse</w:t>
            </w:r>
          </w:p>
        </w:tc>
      </w:tr>
      <w:tr w:rsidR="005049E9" w:rsidRPr="00AA52DE" w:rsidTr="005049E9">
        <w:tc>
          <w:tcPr>
            <w:tcW w:w="1129" w:type="dxa"/>
          </w:tcPr>
          <w:p w:rsidR="005049E9" w:rsidRPr="00AA52DE" w:rsidRDefault="005049E9" w:rsidP="005049E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AA52DE">
              <w:rPr>
                <w:rFonts w:asciiTheme="majorBidi" w:hAnsiTheme="majorBidi" w:cstheme="majorBidi"/>
                <w:szCs w:val="24"/>
              </w:rPr>
              <w:t>5</w:t>
            </w:r>
          </w:p>
        </w:tc>
        <w:tc>
          <w:tcPr>
            <w:tcW w:w="3969" w:type="dxa"/>
          </w:tcPr>
          <w:p w:rsidR="005049E9" w:rsidRPr="00AA52DE" w:rsidRDefault="005049E9" w:rsidP="005049E9">
            <w:pPr>
              <w:spacing w:line="360" w:lineRule="auto"/>
              <w:jc w:val="center"/>
              <w:rPr>
                <w:rFonts w:asciiTheme="majorBidi" w:hAnsiTheme="majorBidi" w:cstheme="majorBidi"/>
                <w:szCs w:val="24"/>
              </w:rPr>
            </w:pPr>
            <w:r w:rsidRPr="00AA52DE">
              <w:rPr>
                <w:rFonts w:asciiTheme="majorBidi" w:hAnsiTheme="majorBidi" w:cstheme="majorBidi"/>
                <w:szCs w:val="24"/>
              </w:rPr>
              <w:t>.....................................................</w:t>
            </w:r>
          </w:p>
        </w:tc>
      </w:tr>
      <w:tr w:rsidR="005049E9" w:rsidRPr="00AA52DE" w:rsidTr="005049E9">
        <w:tc>
          <w:tcPr>
            <w:tcW w:w="1129" w:type="dxa"/>
          </w:tcPr>
          <w:p w:rsidR="005049E9" w:rsidRPr="00AA52DE" w:rsidRDefault="005049E9" w:rsidP="005049E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AA52DE">
              <w:rPr>
                <w:rFonts w:asciiTheme="majorBidi" w:hAnsiTheme="majorBidi" w:cstheme="majorBidi"/>
                <w:szCs w:val="24"/>
              </w:rPr>
              <w:t>6</w:t>
            </w:r>
          </w:p>
        </w:tc>
        <w:tc>
          <w:tcPr>
            <w:tcW w:w="3969" w:type="dxa"/>
          </w:tcPr>
          <w:p w:rsidR="005049E9" w:rsidRPr="00AA52DE" w:rsidRDefault="005049E9" w:rsidP="005049E9">
            <w:pPr>
              <w:spacing w:line="360" w:lineRule="auto"/>
              <w:jc w:val="center"/>
              <w:rPr>
                <w:rFonts w:asciiTheme="majorBidi" w:hAnsiTheme="majorBidi" w:cstheme="majorBidi"/>
                <w:szCs w:val="24"/>
              </w:rPr>
            </w:pPr>
            <w:r w:rsidRPr="00AA52DE">
              <w:rPr>
                <w:rFonts w:asciiTheme="majorBidi" w:hAnsiTheme="majorBidi" w:cstheme="majorBidi"/>
                <w:szCs w:val="24"/>
              </w:rPr>
              <w:t>.....................................................</w:t>
            </w:r>
          </w:p>
        </w:tc>
      </w:tr>
      <w:tr w:rsidR="005049E9" w:rsidRPr="00AA52DE" w:rsidTr="005049E9">
        <w:tc>
          <w:tcPr>
            <w:tcW w:w="1129" w:type="dxa"/>
          </w:tcPr>
          <w:p w:rsidR="005049E9" w:rsidRPr="00AA52DE" w:rsidRDefault="005049E9" w:rsidP="005049E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AA52DE">
              <w:rPr>
                <w:rFonts w:asciiTheme="majorBidi" w:hAnsiTheme="majorBidi" w:cstheme="majorBidi"/>
                <w:szCs w:val="24"/>
              </w:rPr>
              <w:t>7</w:t>
            </w:r>
          </w:p>
        </w:tc>
        <w:tc>
          <w:tcPr>
            <w:tcW w:w="3969" w:type="dxa"/>
          </w:tcPr>
          <w:p w:rsidR="005049E9" w:rsidRPr="00AA52DE" w:rsidRDefault="005049E9" w:rsidP="005049E9">
            <w:pPr>
              <w:spacing w:line="360" w:lineRule="auto"/>
              <w:jc w:val="center"/>
              <w:rPr>
                <w:rFonts w:asciiTheme="majorBidi" w:hAnsiTheme="majorBidi" w:cstheme="majorBidi"/>
                <w:szCs w:val="24"/>
              </w:rPr>
            </w:pPr>
            <w:r w:rsidRPr="00AA52DE">
              <w:rPr>
                <w:rFonts w:asciiTheme="majorBidi" w:hAnsiTheme="majorBidi" w:cstheme="majorBidi"/>
                <w:szCs w:val="24"/>
              </w:rPr>
              <w:t>.....................................................</w:t>
            </w:r>
          </w:p>
        </w:tc>
      </w:tr>
      <w:tr w:rsidR="005049E9" w:rsidRPr="00AA52DE" w:rsidTr="005049E9">
        <w:tc>
          <w:tcPr>
            <w:tcW w:w="1129" w:type="dxa"/>
          </w:tcPr>
          <w:p w:rsidR="005049E9" w:rsidRPr="00AA52DE" w:rsidRDefault="005049E9" w:rsidP="005049E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AA52DE">
              <w:rPr>
                <w:rFonts w:asciiTheme="majorBidi" w:hAnsiTheme="majorBidi" w:cstheme="majorBidi"/>
                <w:szCs w:val="24"/>
              </w:rPr>
              <w:t>8</w:t>
            </w:r>
          </w:p>
        </w:tc>
        <w:tc>
          <w:tcPr>
            <w:tcW w:w="3969" w:type="dxa"/>
          </w:tcPr>
          <w:p w:rsidR="005049E9" w:rsidRPr="00AA52DE" w:rsidRDefault="005049E9" w:rsidP="005049E9">
            <w:pPr>
              <w:spacing w:line="360" w:lineRule="auto"/>
              <w:jc w:val="center"/>
              <w:rPr>
                <w:rFonts w:asciiTheme="majorBidi" w:hAnsiTheme="majorBidi" w:cstheme="majorBidi"/>
                <w:szCs w:val="24"/>
              </w:rPr>
            </w:pPr>
            <w:r w:rsidRPr="00AA52DE">
              <w:rPr>
                <w:rFonts w:asciiTheme="majorBidi" w:hAnsiTheme="majorBidi" w:cstheme="majorBidi"/>
                <w:szCs w:val="24"/>
              </w:rPr>
              <w:t>.....................................................</w:t>
            </w:r>
          </w:p>
        </w:tc>
      </w:tr>
      <w:tr w:rsidR="005049E9" w:rsidRPr="00AA52DE" w:rsidTr="005049E9">
        <w:tc>
          <w:tcPr>
            <w:tcW w:w="1129" w:type="dxa"/>
          </w:tcPr>
          <w:p w:rsidR="005049E9" w:rsidRPr="00AA52DE" w:rsidRDefault="005049E9" w:rsidP="005049E9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AA52DE">
              <w:rPr>
                <w:rFonts w:asciiTheme="majorBidi" w:hAnsiTheme="majorBidi" w:cstheme="majorBidi"/>
                <w:szCs w:val="24"/>
              </w:rPr>
              <w:t>9</w:t>
            </w:r>
          </w:p>
        </w:tc>
        <w:tc>
          <w:tcPr>
            <w:tcW w:w="3969" w:type="dxa"/>
          </w:tcPr>
          <w:p w:rsidR="005049E9" w:rsidRPr="00AA52DE" w:rsidRDefault="005049E9" w:rsidP="005049E9">
            <w:pPr>
              <w:spacing w:line="360" w:lineRule="auto"/>
              <w:jc w:val="center"/>
              <w:rPr>
                <w:rFonts w:asciiTheme="majorBidi" w:hAnsiTheme="majorBidi" w:cstheme="majorBidi"/>
                <w:szCs w:val="24"/>
              </w:rPr>
            </w:pPr>
            <w:r w:rsidRPr="00AA52DE">
              <w:rPr>
                <w:rFonts w:asciiTheme="majorBidi" w:hAnsiTheme="majorBidi" w:cstheme="majorBidi"/>
                <w:szCs w:val="24"/>
              </w:rPr>
              <w:t>.....................................................</w:t>
            </w:r>
          </w:p>
        </w:tc>
      </w:tr>
    </w:tbl>
    <w:p w:rsidR="00630D93" w:rsidRDefault="00630D93" w:rsidP="00630D93">
      <w:pPr>
        <w:rPr>
          <w:rFonts w:cs="Tahoma"/>
          <w:szCs w:val="24"/>
        </w:rPr>
      </w:pPr>
    </w:p>
    <w:p w:rsidR="00AA52DE" w:rsidRDefault="00AA52DE" w:rsidP="00630D93">
      <w:pPr>
        <w:rPr>
          <w:rStyle w:val="fontstyle01"/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AA52DE" w:rsidRDefault="00AA52DE" w:rsidP="00630D93">
      <w:pPr>
        <w:rPr>
          <w:rStyle w:val="fontstyle01"/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AA52DE" w:rsidRDefault="00AA52DE" w:rsidP="00630D93">
      <w:pPr>
        <w:rPr>
          <w:rStyle w:val="fontstyle01"/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AA52DE" w:rsidRDefault="00AA52DE" w:rsidP="00630D93">
      <w:pPr>
        <w:rPr>
          <w:rStyle w:val="fontstyle01"/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AA52DE" w:rsidRDefault="00AA52DE" w:rsidP="00630D93">
      <w:pPr>
        <w:rPr>
          <w:rStyle w:val="fontstyle01"/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6620F2" w:rsidRPr="00AA52DE" w:rsidRDefault="006620F2" w:rsidP="00630D93">
      <w:pPr>
        <w:rPr>
          <w:rStyle w:val="fontstyle01"/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AA52DE">
        <w:rPr>
          <w:rStyle w:val="fontstyle01"/>
          <w:rFonts w:asciiTheme="majorBidi" w:hAnsiTheme="majorBidi" w:cstheme="majorBidi"/>
          <w:b/>
          <w:bCs/>
          <w:sz w:val="28"/>
          <w:szCs w:val="28"/>
          <w:u w:val="single"/>
        </w:rPr>
        <w:t>Exercice N°III</w:t>
      </w:r>
      <w:r w:rsidR="005049E9">
        <w:rPr>
          <w:rStyle w:val="fontstyle01"/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="005049E9" w:rsidRPr="005049E9">
        <w:rPr>
          <w:rStyle w:val="fontstyle01"/>
          <w:rFonts w:asciiTheme="majorBidi" w:hAnsiTheme="majorBidi" w:cstheme="majorBidi"/>
          <w:sz w:val="24"/>
          <w:szCs w:val="24"/>
        </w:rPr>
        <w:t>(8 points)</w:t>
      </w:r>
    </w:p>
    <w:p w:rsidR="00FC4507" w:rsidRDefault="006620F2" w:rsidP="00B63C1A">
      <w:pPr>
        <w:spacing w:line="360" w:lineRule="auto"/>
        <w:rPr>
          <w:rStyle w:val="fontstyle01"/>
          <w:rFonts w:asciiTheme="majorBidi" w:hAnsiTheme="majorBidi" w:cstheme="majorBidi"/>
          <w:sz w:val="24"/>
          <w:szCs w:val="24"/>
        </w:rPr>
      </w:pPr>
      <w:r w:rsidRPr="00AA52DE">
        <w:rPr>
          <w:rStyle w:val="fontstyle01"/>
          <w:rFonts w:asciiTheme="majorBidi" w:hAnsiTheme="majorBidi" w:cstheme="majorBidi"/>
          <w:sz w:val="24"/>
          <w:szCs w:val="24"/>
        </w:rPr>
        <w:t xml:space="preserve">Une coupe d'ovaire de </w:t>
      </w:r>
      <w:r w:rsidR="00B63C1A">
        <w:rPr>
          <w:rStyle w:val="fontstyle01"/>
          <w:rFonts w:asciiTheme="majorBidi" w:hAnsiTheme="majorBidi" w:cstheme="majorBidi"/>
          <w:sz w:val="24"/>
          <w:szCs w:val="24"/>
        </w:rPr>
        <w:t>femme</w:t>
      </w:r>
      <w:r w:rsidRPr="00AA52DE">
        <w:rPr>
          <w:rStyle w:val="fontstyle01"/>
          <w:rFonts w:asciiTheme="majorBidi" w:hAnsiTheme="majorBidi" w:cstheme="majorBidi"/>
          <w:sz w:val="24"/>
          <w:szCs w:val="24"/>
        </w:rPr>
        <w:t xml:space="preserve"> montre la présence de plusieurs structures en évolution, le</w:t>
      </w:r>
      <w:r w:rsidR="005049E9">
        <w:rPr>
          <w:rStyle w:val="fontstyle01"/>
          <w:rFonts w:asciiTheme="majorBidi" w:hAnsiTheme="majorBidi" w:cstheme="majorBidi"/>
          <w:sz w:val="24"/>
          <w:szCs w:val="24"/>
        </w:rPr>
        <w:t xml:space="preserve"> </w:t>
      </w:r>
      <w:r w:rsidRPr="00AA52DE">
        <w:rPr>
          <w:rStyle w:val="fontstyle01"/>
          <w:rFonts w:asciiTheme="majorBidi" w:hAnsiTheme="majorBidi" w:cstheme="majorBidi"/>
          <w:sz w:val="24"/>
          <w:szCs w:val="24"/>
        </w:rPr>
        <w:t xml:space="preserve">document suivant </w:t>
      </w:r>
      <w:r w:rsidR="00D45A2B">
        <w:rPr>
          <w:rStyle w:val="fontstyle01"/>
          <w:rFonts w:asciiTheme="majorBidi" w:hAnsiTheme="majorBidi" w:cstheme="majorBidi"/>
          <w:sz w:val="24"/>
          <w:szCs w:val="24"/>
        </w:rPr>
        <w:t xml:space="preserve">(doc 2) </w:t>
      </w:r>
      <w:r w:rsidRPr="00AA52DE">
        <w:rPr>
          <w:rStyle w:val="fontstyle01"/>
          <w:rFonts w:asciiTheme="majorBidi" w:hAnsiTheme="majorBidi" w:cstheme="majorBidi"/>
          <w:sz w:val="24"/>
          <w:szCs w:val="24"/>
        </w:rPr>
        <w:t xml:space="preserve">présente une portion de coupe. </w:t>
      </w:r>
    </w:p>
    <w:p w:rsidR="00630D93" w:rsidRPr="00AA52DE" w:rsidRDefault="00FC4507" w:rsidP="00FC4507">
      <w:pPr>
        <w:spacing w:line="360" w:lineRule="auto"/>
        <w:rPr>
          <w:rFonts w:asciiTheme="majorBidi" w:hAnsiTheme="majorBidi" w:cstheme="majorBidi"/>
          <w:szCs w:val="24"/>
        </w:rPr>
      </w:pPr>
      <w:r>
        <w:rPr>
          <w:rStyle w:val="fontstyle01"/>
          <w:rFonts w:asciiTheme="majorBidi" w:hAnsiTheme="majorBidi" w:cstheme="majorBidi"/>
          <w:sz w:val="24"/>
          <w:szCs w:val="24"/>
        </w:rPr>
        <w:t xml:space="preserve">1- Légendez </w:t>
      </w:r>
      <w:r w:rsidR="006620F2" w:rsidRPr="00AA52DE">
        <w:rPr>
          <w:rStyle w:val="fontstyle01"/>
          <w:rFonts w:asciiTheme="majorBidi" w:hAnsiTheme="majorBidi" w:cstheme="majorBidi"/>
          <w:sz w:val="24"/>
          <w:szCs w:val="24"/>
        </w:rPr>
        <w:t xml:space="preserve">le </w:t>
      </w:r>
      <w:r>
        <w:rPr>
          <w:rStyle w:val="fontstyle01"/>
          <w:rFonts w:asciiTheme="majorBidi" w:hAnsiTheme="majorBidi" w:cstheme="majorBidi"/>
          <w:sz w:val="24"/>
          <w:szCs w:val="24"/>
        </w:rPr>
        <w:t>document</w:t>
      </w:r>
      <w:r w:rsidR="00ED30C2">
        <w:rPr>
          <w:rStyle w:val="fontstyle01"/>
          <w:rFonts w:asciiTheme="majorBidi" w:hAnsiTheme="majorBidi" w:cstheme="majorBidi"/>
          <w:sz w:val="24"/>
          <w:szCs w:val="24"/>
        </w:rPr>
        <w:t xml:space="preserve"> (1 pt)</w:t>
      </w:r>
    </w:p>
    <w:p w:rsidR="00630D93" w:rsidRPr="00AA52DE" w:rsidRDefault="00630D93" w:rsidP="00630D93">
      <w:pPr>
        <w:rPr>
          <w:rFonts w:asciiTheme="majorBidi" w:hAnsiTheme="majorBidi" w:cstheme="majorBidi"/>
          <w:szCs w:val="24"/>
        </w:rPr>
      </w:pPr>
    </w:p>
    <w:p w:rsidR="00630D93" w:rsidRDefault="00473D5B" w:rsidP="00630D93">
      <w:pPr>
        <w:rPr>
          <w:rFonts w:cs="Tahoma"/>
          <w:szCs w:val="24"/>
        </w:rPr>
      </w:pPr>
      <w:r>
        <w:rPr>
          <w:rFonts w:cs="Tahoma"/>
          <w:noProof/>
          <w:lang w:eastAsia="fr-FR"/>
        </w:rPr>
        <w:lastRenderedPageBreak/>
        <w:drawing>
          <wp:anchor distT="0" distB="0" distL="114300" distR="114300" simplePos="0" relativeHeight="251659264" behindDoc="1" locked="0" layoutInCell="1" allowOverlap="1" wp14:anchorId="7C7853F2" wp14:editId="2F395CCE">
            <wp:simplePos x="0" y="0"/>
            <wp:positionH relativeFrom="column">
              <wp:posOffset>916276</wp:posOffset>
            </wp:positionH>
            <wp:positionV relativeFrom="paragraph">
              <wp:posOffset>38</wp:posOffset>
            </wp:positionV>
            <wp:extent cx="4035425" cy="2336165"/>
            <wp:effectExtent l="0" t="0" r="3175" b="6985"/>
            <wp:wrapTight wrapText="bothSides">
              <wp:wrapPolygon edited="0">
                <wp:start x="0" y="0"/>
                <wp:lineTo x="0" y="21488"/>
                <wp:lineTo x="21515" y="21488"/>
                <wp:lineTo x="21515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542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0D93" w:rsidRDefault="00630D93" w:rsidP="00630D93">
      <w:pPr>
        <w:rPr>
          <w:rFonts w:cs="Tahoma"/>
          <w:szCs w:val="24"/>
        </w:rPr>
      </w:pPr>
    </w:p>
    <w:p w:rsidR="00630D93" w:rsidRDefault="00630D93" w:rsidP="00630D93">
      <w:pPr>
        <w:rPr>
          <w:rFonts w:cs="Tahoma"/>
          <w:szCs w:val="24"/>
        </w:rPr>
      </w:pPr>
    </w:p>
    <w:p w:rsidR="00630D93" w:rsidRDefault="00630D93" w:rsidP="00630D93">
      <w:pPr>
        <w:rPr>
          <w:rFonts w:cs="Tahoma"/>
          <w:szCs w:val="24"/>
        </w:rPr>
      </w:pPr>
    </w:p>
    <w:p w:rsidR="00630D93" w:rsidRDefault="00630D93" w:rsidP="00630D93">
      <w:pPr>
        <w:rPr>
          <w:rFonts w:cs="Tahoma"/>
          <w:szCs w:val="24"/>
        </w:rPr>
      </w:pPr>
    </w:p>
    <w:p w:rsidR="00FC4507" w:rsidRDefault="00FC4507" w:rsidP="00630D93">
      <w:pPr>
        <w:rPr>
          <w:rFonts w:cs="Tahoma"/>
          <w:szCs w:val="24"/>
        </w:rPr>
      </w:pPr>
    </w:p>
    <w:p w:rsidR="00FC4507" w:rsidRDefault="00FC4507" w:rsidP="00630D93">
      <w:pPr>
        <w:rPr>
          <w:rFonts w:cs="Tahoma"/>
          <w:szCs w:val="24"/>
        </w:rPr>
      </w:pPr>
    </w:p>
    <w:p w:rsidR="00FC4507" w:rsidRDefault="00FC4507" w:rsidP="00630D93">
      <w:pPr>
        <w:rPr>
          <w:rFonts w:cs="Tahoma"/>
          <w:szCs w:val="24"/>
        </w:rPr>
      </w:pPr>
    </w:p>
    <w:p w:rsidR="00473D5B" w:rsidRDefault="00D45A2B" w:rsidP="00473D5B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noProof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 wp14:anchorId="621017C8" wp14:editId="1E6D2C4C">
            <wp:simplePos x="0" y="0"/>
            <wp:positionH relativeFrom="column">
              <wp:posOffset>322580</wp:posOffset>
            </wp:positionH>
            <wp:positionV relativeFrom="paragraph">
              <wp:posOffset>443571</wp:posOffset>
            </wp:positionV>
            <wp:extent cx="1958340" cy="1610995"/>
            <wp:effectExtent l="0" t="0" r="3810" b="825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340" cy="161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73D5B">
        <w:rPr>
          <w:rFonts w:asciiTheme="majorBidi" w:hAnsiTheme="majorBidi" w:cstheme="majorBidi"/>
          <w:noProof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00C6230F" wp14:editId="4C3BAC2C">
            <wp:simplePos x="0" y="0"/>
            <wp:positionH relativeFrom="column">
              <wp:posOffset>3147466</wp:posOffset>
            </wp:positionH>
            <wp:positionV relativeFrom="paragraph">
              <wp:posOffset>225472</wp:posOffset>
            </wp:positionV>
            <wp:extent cx="2804615" cy="1829997"/>
            <wp:effectExtent l="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615" cy="182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4507" w:rsidRPr="00473D5B">
        <w:rPr>
          <w:rFonts w:asciiTheme="majorBidi" w:hAnsiTheme="majorBidi" w:cstheme="majorBidi"/>
          <w:szCs w:val="24"/>
        </w:rPr>
        <w:t xml:space="preserve">2- l’observation microscopique de cet ovaire montre </w:t>
      </w:r>
      <w:r w:rsidR="00473D5B">
        <w:rPr>
          <w:rFonts w:asciiTheme="majorBidi" w:hAnsiTheme="majorBidi" w:cstheme="majorBidi"/>
          <w:szCs w:val="24"/>
        </w:rPr>
        <w:t>l</w:t>
      </w:r>
      <w:r w:rsidR="00FC4507" w:rsidRPr="00473D5B">
        <w:rPr>
          <w:rFonts w:asciiTheme="majorBidi" w:hAnsiTheme="majorBidi" w:cstheme="majorBidi"/>
          <w:szCs w:val="24"/>
        </w:rPr>
        <w:t>es structures</w:t>
      </w:r>
      <w:r w:rsidR="00473D5B">
        <w:rPr>
          <w:rFonts w:asciiTheme="majorBidi" w:hAnsiTheme="majorBidi" w:cstheme="majorBidi"/>
          <w:szCs w:val="24"/>
        </w:rPr>
        <w:t xml:space="preserve"> A et B</w:t>
      </w:r>
      <w:r w:rsidR="00FC4507" w:rsidRPr="00473D5B">
        <w:rPr>
          <w:rFonts w:asciiTheme="majorBidi" w:hAnsiTheme="majorBidi" w:cstheme="majorBidi"/>
          <w:szCs w:val="24"/>
        </w:rPr>
        <w:t xml:space="preserve"> présentées dans le document ci-après </w:t>
      </w:r>
      <w:r>
        <w:rPr>
          <w:rFonts w:asciiTheme="majorBidi" w:hAnsiTheme="majorBidi" w:cstheme="majorBidi"/>
          <w:szCs w:val="24"/>
        </w:rPr>
        <w:t>(doc 3)</w:t>
      </w:r>
    </w:p>
    <w:p w:rsidR="00473D5B" w:rsidRDefault="00473D5B" w:rsidP="00473D5B">
      <w:pPr>
        <w:rPr>
          <w:rFonts w:asciiTheme="majorBidi" w:hAnsiTheme="majorBidi" w:cstheme="majorBidi"/>
          <w:szCs w:val="24"/>
        </w:rPr>
      </w:pPr>
    </w:p>
    <w:p w:rsidR="00473D5B" w:rsidRDefault="00473D5B" w:rsidP="00473D5B">
      <w:pPr>
        <w:rPr>
          <w:rFonts w:asciiTheme="majorBidi" w:hAnsiTheme="majorBidi" w:cstheme="majorBidi"/>
          <w:szCs w:val="24"/>
        </w:rPr>
      </w:pPr>
    </w:p>
    <w:p w:rsidR="00FC4507" w:rsidRDefault="00FC4507" w:rsidP="00473D5B">
      <w:pPr>
        <w:rPr>
          <w:rFonts w:asciiTheme="majorBidi" w:hAnsiTheme="majorBidi" w:cstheme="majorBidi"/>
          <w:szCs w:val="24"/>
        </w:rPr>
      </w:pPr>
    </w:p>
    <w:p w:rsidR="00473D5B" w:rsidRDefault="00473D5B" w:rsidP="00473D5B">
      <w:pPr>
        <w:rPr>
          <w:rFonts w:asciiTheme="majorBidi" w:hAnsiTheme="majorBidi" w:cstheme="majorBidi"/>
          <w:szCs w:val="24"/>
        </w:rPr>
      </w:pPr>
    </w:p>
    <w:p w:rsidR="00473D5B" w:rsidRDefault="00473D5B" w:rsidP="00473D5B">
      <w:pPr>
        <w:rPr>
          <w:rFonts w:asciiTheme="majorBidi" w:hAnsiTheme="majorBidi" w:cstheme="majorBidi"/>
          <w:szCs w:val="24"/>
        </w:rPr>
      </w:pPr>
    </w:p>
    <w:p w:rsidR="00473D5B" w:rsidRDefault="00473D5B" w:rsidP="00473D5B">
      <w:pPr>
        <w:rPr>
          <w:rFonts w:asciiTheme="majorBidi" w:hAnsiTheme="majorBidi" w:cstheme="majorBidi"/>
          <w:szCs w:val="24"/>
        </w:rPr>
      </w:pPr>
    </w:p>
    <w:p w:rsidR="00473D5B" w:rsidRDefault="00473D5B" w:rsidP="00473D5B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a- Attribuez un nom à chaque structure</w:t>
      </w:r>
      <w:r w:rsidR="00ED30C2">
        <w:rPr>
          <w:rFonts w:asciiTheme="majorBidi" w:hAnsiTheme="majorBidi" w:cstheme="majorBidi"/>
          <w:szCs w:val="24"/>
        </w:rPr>
        <w:t xml:space="preserve"> (0.5 pt)</w:t>
      </w:r>
    </w:p>
    <w:p w:rsidR="00473D5B" w:rsidRDefault="00473D5B" w:rsidP="00473D5B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A.................................................................... B- .....................................................</w:t>
      </w:r>
    </w:p>
    <w:p w:rsidR="00ED30C2" w:rsidRDefault="00ED30C2" w:rsidP="00ED30C2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b- Légendez ces deux structures A et B (2 pts)</w:t>
      </w:r>
    </w:p>
    <w:p w:rsidR="00ED30C2" w:rsidRDefault="00ED30C2" w:rsidP="00ED30C2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c</w:t>
      </w:r>
      <w:r w:rsidR="00473D5B">
        <w:rPr>
          <w:rFonts w:asciiTheme="majorBidi" w:hAnsiTheme="majorBidi" w:cstheme="majorBidi"/>
          <w:szCs w:val="24"/>
        </w:rPr>
        <w:t xml:space="preserve">- Dégagez les </w:t>
      </w:r>
      <w:r>
        <w:rPr>
          <w:rFonts w:asciiTheme="majorBidi" w:hAnsiTheme="majorBidi" w:cstheme="majorBidi"/>
          <w:szCs w:val="24"/>
        </w:rPr>
        <w:t>caractéristiques de chaque str</w:t>
      </w:r>
      <w:r w:rsidR="00473D5B">
        <w:rPr>
          <w:rFonts w:asciiTheme="majorBidi" w:hAnsiTheme="majorBidi" w:cstheme="majorBidi"/>
          <w:szCs w:val="24"/>
        </w:rPr>
        <w:t>uctures A et B</w:t>
      </w:r>
      <w:r>
        <w:rPr>
          <w:rFonts w:asciiTheme="majorBidi" w:hAnsiTheme="majorBidi" w:cstheme="majorBidi"/>
          <w:szCs w:val="24"/>
        </w:rPr>
        <w:t xml:space="preserve"> dans le tableau suivant (2.5 pts)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449"/>
        <w:gridCol w:w="4569"/>
      </w:tblGrid>
      <w:tr w:rsidR="00ED30C2" w:rsidTr="00ED30C2">
        <w:trPr>
          <w:trHeight w:val="286"/>
        </w:trPr>
        <w:tc>
          <w:tcPr>
            <w:tcW w:w="4449" w:type="dxa"/>
          </w:tcPr>
          <w:p w:rsidR="00ED30C2" w:rsidRDefault="00ED30C2" w:rsidP="00ED30C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Structure A</w:t>
            </w:r>
          </w:p>
        </w:tc>
        <w:tc>
          <w:tcPr>
            <w:tcW w:w="4569" w:type="dxa"/>
          </w:tcPr>
          <w:p w:rsidR="00ED30C2" w:rsidRDefault="00ED30C2" w:rsidP="00ED30C2">
            <w:pPr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Structure B</w:t>
            </w:r>
          </w:p>
        </w:tc>
      </w:tr>
      <w:tr w:rsidR="00ED30C2" w:rsidTr="00ED30C2">
        <w:trPr>
          <w:trHeight w:val="1411"/>
        </w:trPr>
        <w:tc>
          <w:tcPr>
            <w:tcW w:w="4449" w:type="dxa"/>
          </w:tcPr>
          <w:p w:rsidR="00ED30C2" w:rsidRDefault="00ED30C2" w:rsidP="00ED30C2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....................................................................</w:t>
            </w:r>
          </w:p>
          <w:p w:rsidR="00ED30C2" w:rsidRDefault="00ED30C2" w:rsidP="00ED30C2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....................................................................</w:t>
            </w:r>
          </w:p>
          <w:p w:rsidR="00ED30C2" w:rsidRDefault="00ED30C2" w:rsidP="00ED30C2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....................................................................</w:t>
            </w:r>
          </w:p>
          <w:p w:rsidR="00ED30C2" w:rsidRDefault="00ED30C2" w:rsidP="00ED30C2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....................................................................</w:t>
            </w:r>
          </w:p>
          <w:p w:rsidR="00ED30C2" w:rsidRDefault="00ED30C2" w:rsidP="00ED30C2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.....................................</w:t>
            </w:r>
            <w:r>
              <w:rPr>
                <w:rFonts w:asciiTheme="majorBidi" w:hAnsiTheme="majorBidi" w:cstheme="majorBidi"/>
                <w:szCs w:val="24"/>
              </w:rPr>
              <w:t>...............................</w:t>
            </w:r>
          </w:p>
        </w:tc>
        <w:tc>
          <w:tcPr>
            <w:tcW w:w="4569" w:type="dxa"/>
          </w:tcPr>
          <w:p w:rsidR="00ED30C2" w:rsidRDefault="00ED30C2" w:rsidP="00ED30C2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....................................................................</w:t>
            </w:r>
          </w:p>
          <w:p w:rsidR="00ED30C2" w:rsidRDefault="00ED30C2" w:rsidP="00ED30C2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....................................................................</w:t>
            </w:r>
          </w:p>
          <w:p w:rsidR="00ED30C2" w:rsidRDefault="00ED30C2" w:rsidP="00ED30C2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....................................................................</w:t>
            </w:r>
          </w:p>
          <w:p w:rsidR="00ED30C2" w:rsidRDefault="00ED30C2" w:rsidP="00ED30C2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....................................................................</w:t>
            </w:r>
          </w:p>
          <w:p w:rsidR="00ED30C2" w:rsidRDefault="00ED30C2" w:rsidP="00ED30C2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.....................................</w:t>
            </w:r>
            <w:r>
              <w:rPr>
                <w:rFonts w:asciiTheme="majorBidi" w:hAnsiTheme="majorBidi" w:cstheme="majorBidi"/>
                <w:szCs w:val="24"/>
              </w:rPr>
              <w:t>...............................</w:t>
            </w:r>
          </w:p>
        </w:tc>
      </w:tr>
    </w:tbl>
    <w:p w:rsidR="00473D5B" w:rsidRDefault="00ED30C2" w:rsidP="00D45A2B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3- déterminez la relation entre les éléments </w:t>
      </w:r>
      <w:r w:rsidR="00D45A2B">
        <w:rPr>
          <w:rFonts w:asciiTheme="majorBidi" w:hAnsiTheme="majorBidi" w:cstheme="majorBidi"/>
          <w:szCs w:val="24"/>
        </w:rPr>
        <w:t xml:space="preserve">2 </w:t>
      </w:r>
      <w:r>
        <w:rPr>
          <w:rFonts w:asciiTheme="majorBidi" w:hAnsiTheme="majorBidi" w:cstheme="majorBidi"/>
          <w:szCs w:val="24"/>
        </w:rPr>
        <w:t xml:space="preserve">et 4 du doc </w:t>
      </w:r>
      <w:r w:rsidR="00D45A2B">
        <w:rPr>
          <w:rFonts w:asciiTheme="majorBidi" w:hAnsiTheme="majorBidi" w:cstheme="majorBidi"/>
          <w:szCs w:val="24"/>
        </w:rPr>
        <w:t>3</w:t>
      </w:r>
      <w:r>
        <w:rPr>
          <w:rFonts w:asciiTheme="majorBidi" w:hAnsiTheme="majorBidi" w:cstheme="majorBidi"/>
          <w:szCs w:val="24"/>
        </w:rPr>
        <w:t xml:space="preserve"> </w:t>
      </w:r>
    </w:p>
    <w:p w:rsidR="00D45A2B" w:rsidRPr="00473D5B" w:rsidRDefault="00D45A2B" w:rsidP="00245DB9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Theme="majorBidi" w:hAnsiTheme="majorBidi" w:cstheme="majorBidi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45A2B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D45A2B" w:rsidRPr="00473D5B" w:rsidSect="00AF110B">
      <w:footerReference w:type="default" r:id="rId11"/>
      <w:pgSz w:w="11906" w:h="16838"/>
      <w:pgMar w:top="851" w:right="851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BEA" w:rsidRDefault="00456BEA" w:rsidP="0044306E">
      <w:pPr>
        <w:spacing w:after="0" w:line="240" w:lineRule="auto"/>
      </w:pPr>
      <w:r>
        <w:separator/>
      </w:r>
    </w:p>
  </w:endnote>
  <w:endnote w:type="continuationSeparator" w:id="0">
    <w:p w:rsidR="00456BEA" w:rsidRDefault="00456BEA" w:rsidP="0044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4139166"/>
      <w:docPartObj>
        <w:docPartGallery w:val="Page Numbers (Bottom of Page)"/>
        <w:docPartUnique/>
      </w:docPartObj>
    </w:sdtPr>
    <w:sdtContent>
      <w:p w:rsidR="0044306E" w:rsidRDefault="0044306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1120">
          <w:rPr>
            <w:noProof/>
          </w:rPr>
          <w:t>1</w:t>
        </w:r>
        <w:r>
          <w:fldChar w:fldCharType="end"/>
        </w:r>
      </w:p>
    </w:sdtContent>
  </w:sdt>
  <w:p w:rsidR="0044306E" w:rsidRDefault="0044306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BEA" w:rsidRDefault="00456BEA" w:rsidP="0044306E">
      <w:pPr>
        <w:spacing w:after="0" w:line="240" w:lineRule="auto"/>
      </w:pPr>
      <w:r>
        <w:separator/>
      </w:r>
    </w:p>
  </w:footnote>
  <w:footnote w:type="continuationSeparator" w:id="0">
    <w:p w:rsidR="00456BEA" w:rsidRDefault="00456BEA" w:rsidP="00443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F9398A"/>
    <w:multiLevelType w:val="hybridMultilevel"/>
    <w:tmpl w:val="0CBCCE40"/>
    <w:lvl w:ilvl="0" w:tplc="0614A460">
      <w:start w:val="1"/>
      <w:numFmt w:val="decimal"/>
      <w:lvlText w:val="%1."/>
      <w:lvlJc w:val="left"/>
      <w:pPr>
        <w:ind w:left="720" w:hanging="360"/>
      </w:pPr>
      <w:rPr>
        <w:rFonts w:ascii="Calibri" w:hAnsi="Calibri" w:cs="Tahoma" w:hint="default"/>
        <w:b/>
        <w:bCs/>
        <w:sz w:val="22"/>
        <w:szCs w:val="22"/>
      </w:rPr>
    </w:lvl>
    <w:lvl w:ilvl="1" w:tplc="CE5E91C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31A4CE00">
      <w:start w:val="1"/>
      <w:numFmt w:val="bullet"/>
      <w:lvlText w:val="-"/>
      <w:lvlJc w:val="left"/>
      <w:pPr>
        <w:ind w:left="2340" w:hanging="360"/>
      </w:pPr>
      <w:rPr>
        <w:rFonts w:ascii="Tahoma" w:eastAsia="Calibri" w:hAnsi="Tahoma" w:cs="Tahoma" w:hint="default"/>
        <w:u w:val="none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DB4F94"/>
    <w:multiLevelType w:val="hybridMultilevel"/>
    <w:tmpl w:val="586ECEAA"/>
    <w:lvl w:ilvl="0" w:tplc="E3560ADA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CD"/>
    <w:rsid w:val="00012052"/>
    <w:rsid w:val="00033A04"/>
    <w:rsid w:val="000400C9"/>
    <w:rsid w:val="00062C37"/>
    <w:rsid w:val="0007038D"/>
    <w:rsid w:val="00090D10"/>
    <w:rsid w:val="00097F47"/>
    <w:rsid w:val="000A0731"/>
    <w:rsid w:val="000D1FAC"/>
    <w:rsid w:val="000E21CD"/>
    <w:rsid w:val="000E2B5B"/>
    <w:rsid w:val="000E4CB4"/>
    <w:rsid w:val="00120D89"/>
    <w:rsid w:val="00127734"/>
    <w:rsid w:val="0014235D"/>
    <w:rsid w:val="0014739C"/>
    <w:rsid w:val="00160F1B"/>
    <w:rsid w:val="00163396"/>
    <w:rsid w:val="00171F84"/>
    <w:rsid w:val="00172943"/>
    <w:rsid w:val="0017586B"/>
    <w:rsid w:val="00180863"/>
    <w:rsid w:val="001811B1"/>
    <w:rsid w:val="00184049"/>
    <w:rsid w:val="00191D75"/>
    <w:rsid w:val="001B2DC6"/>
    <w:rsid w:val="001B31FC"/>
    <w:rsid w:val="001B7651"/>
    <w:rsid w:val="001D39A9"/>
    <w:rsid w:val="001F0D70"/>
    <w:rsid w:val="002000A5"/>
    <w:rsid w:val="002004C2"/>
    <w:rsid w:val="0021179C"/>
    <w:rsid w:val="00212407"/>
    <w:rsid w:val="00220E6F"/>
    <w:rsid w:val="0022571B"/>
    <w:rsid w:val="002377B2"/>
    <w:rsid w:val="00245DB9"/>
    <w:rsid w:val="00250642"/>
    <w:rsid w:val="002556C4"/>
    <w:rsid w:val="002817DE"/>
    <w:rsid w:val="002947BA"/>
    <w:rsid w:val="002B211D"/>
    <w:rsid w:val="002C19BC"/>
    <w:rsid w:val="002D5EDB"/>
    <w:rsid w:val="002E2380"/>
    <w:rsid w:val="002E2848"/>
    <w:rsid w:val="002F22EF"/>
    <w:rsid w:val="002F5EC8"/>
    <w:rsid w:val="0032416A"/>
    <w:rsid w:val="003308DE"/>
    <w:rsid w:val="003433F9"/>
    <w:rsid w:val="00354DB1"/>
    <w:rsid w:val="00355801"/>
    <w:rsid w:val="00355CFA"/>
    <w:rsid w:val="00375B64"/>
    <w:rsid w:val="00376E69"/>
    <w:rsid w:val="00383941"/>
    <w:rsid w:val="00395D8F"/>
    <w:rsid w:val="00397C3D"/>
    <w:rsid w:val="003A1BD1"/>
    <w:rsid w:val="003F10B1"/>
    <w:rsid w:val="003F24AE"/>
    <w:rsid w:val="00412EE8"/>
    <w:rsid w:val="00417A2B"/>
    <w:rsid w:val="00421EFD"/>
    <w:rsid w:val="004254FA"/>
    <w:rsid w:val="004324F5"/>
    <w:rsid w:val="004408FB"/>
    <w:rsid w:val="0044306E"/>
    <w:rsid w:val="00456BEA"/>
    <w:rsid w:val="00473D5B"/>
    <w:rsid w:val="0047600B"/>
    <w:rsid w:val="004855CD"/>
    <w:rsid w:val="00485A47"/>
    <w:rsid w:val="00487FC1"/>
    <w:rsid w:val="00491DDB"/>
    <w:rsid w:val="004B4641"/>
    <w:rsid w:val="004B7251"/>
    <w:rsid w:val="004C0AB1"/>
    <w:rsid w:val="004C5311"/>
    <w:rsid w:val="004D0B25"/>
    <w:rsid w:val="004D4049"/>
    <w:rsid w:val="004D731F"/>
    <w:rsid w:val="004F2102"/>
    <w:rsid w:val="004F6BCC"/>
    <w:rsid w:val="005049E9"/>
    <w:rsid w:val="005107A3"/>
    <w:rsid w:val="00523719"/>
    <w:rsid w:val="00524799"/>
    <w:rsid w:val="00526C4E"/>
    <w:rsid w:val="005408A1"/>
    <w:rsid w:val="00561120"/>
    <w:rsid w:val="005613D3"/>
    <w:rsid w:val="005705ED"/>
    <w:rsid w:val="00586D45"/>
    <w:rsid w:val="00594762"/>
    <w:rsid w:val="00597D91"/>
    <w:rsid w:val="005C7661"/>
    <w:rsid w:val="005D29C1"/>
    <w:rsid w:val="005D3CE7"/>
    <w:rsid w:val="00612610"/>
    <w:rsid w:val="006138CF"/>
    <w:rsid w:val="006210A4"/>
    <w:rsid w:val="00630D93"/>
    <w:rsid w:val="006329D7"/>
    <w:rsid w:val="0064738A"/>
    <w:rsid w:val="006620F2"/>
    <w:rsid w:val="006727AB"/>
    <w:rsid w:val="00681C2D"/>
    <w:rsid w:val="00684BFD"/>
    <w:rsid w:val="00691D8C"/>
    <w:rsid w:val="006A2146"/>
    <w:rsid w:val="006A46BD"/>
    <w:rsid w:val="006A55F8"/>
    <w:rsid w:val="006B1D1C"/>
    <w:rsid w:val="006C43BF"/>
    <w:rsid w:val="006C7348"/>
    <w:rsid w:val="006F0F90"/>
    <w:rsid w:val="006F604A"/>
    <w:rsid w:val="006F6EBA"/>
    <w:rsid w:val="00701F70"/>
    <w:rsid w:val="00703A6E"/>
    <w:rsid w:val="00721FE9"/>
    <w:rsid w:val="0072210C"/>
    <w:rsid w:val="007242E1"/>
    <w:rsid w:val="00727339"/>
    <w:rsid w:val="00730182"/>
    <w:rsid w:val="00737038"/>
    <w:rsid w:val="007535C4"/>
    <w:rsid w:val="0076382B"/>
    <w:rsid w:val="007639C6"/>
    <w:rsid w:val="007868A1"/>
    <w:rsid w:val="00787812"/>
    <w:rsid w:val="007919A0"/>
    <w:rsid w:val="00792934"/>
    <w:rsid w:val="00792950"/>
    <w:rsid w:val="007A4073"/>
    <w:rsid w:val="007A6194"/>
    <w:rsid w:val="007C2114"/>
    <w:rsid w:val="007C479D"/>
    <w:rsid w:val="007D6289"/>
    <w:rsid w:val="007E18DB"/>
    <w:rsid w:val="007E2923"/>
    <w:rsid w:val="007E5129"/>
    <w:rsid w:val="007F7C51"/>
    <w:rsid w:val="00821F43"/>
    <w:rsid w:val="008315F9"/>
    <w:rsid w:val="00835837"/>
    <w:rsid w:val="00837293"/>
    <w:rsid w:val="008377DF"/>
    <w:rsid w:val="00852C81"/>
    <w:rsid w:val="0086732C"/>
    <w:rsid w:val="008724C8"/>
    <w:rsid w:val="0088619A"/>
    <w:rsid w:val="0089300E"/>
    <w:rsid w:val="0089548C"/>
    <w:rsid w:val="008B431F"/>
    <w:rsid w:val="008C3667"/>
    <w:rsid w:val="008F7AFD"/>
    <w:rsid w:val="00904FF9"/>
    <w:rsid w:val="009312BA"/>
    <w:rsid w:val="00943C1E"/>
    <w:rsid w:val="009541FF"/>
    <w:rsid w:val="00960B06"/>
    <w:rsid w:val="009612BA"/>
    <w:rsid w:val="009625E0"/>
    <w:rsid w:val="00965BD1"/>
    <w:rsid w:val="00980F84"/>
    <w:rsid w:val="00981C08"/>
    <w:rsid w:val="00991EAD"/>
    <w:rsid w:val="009F64F4"/>
    <w:rsid w:val="00A03505"/>
    <w:rsid w:val="00A24DC3"/>
    <w:rsid w:val="00A507ED"/>
    <w:rsid w:val="00A53892"/>
    <w:rsid w:val="00A9639C"/>
    <w:rsid w:val="00AA1316"/>
    <w:rsid w:val="00AA52DE"/>
    <w:rsid w:val="00AB4139"/>
    <w:rsid w:val="00AC197C"/>
    <w:rsid w:val="00AD6B5E"/>
    <w:rsid w:val="00AE6FF6"/>
    <w:rsid w:val="00AF1037"/>
    <w:rsid w:val="00AF110B"/>
    <w:rsid w:val="00AF4111"/>
    <w:rsid w:val="00B0228D"/>
    <w:rsid w:val="00B10473"/>
    <w:rsid w:val="00B22C97"/>
    <w:rsid w:val="00B27C1A"/>
    <w:rsid w:val="00B35BBD"/>
    <w:rsid w:val="00B37AAD"/>
    <w:rsid w:val="00B63C1A"/>
    <w:rsid w:val="00B65078"/>
    <w:rsid w:val="00B73EDF"/>
    <w:rsid w:val="00B94ACC"/>
    <w:rsid w:val="00B94C30"/>
    <w:rsid w:val="00BB0F70"/>
    <w:rsid w:val="00BB7551"/>
    <w:rsid w:val="00BF0680"/>
    <w:rsid w:val="00BF11B1"/>
    <w:rsid w:val="00C00888"/>
    <w:rsid w:val="00C0216B"/>
    <w:rsid w:val="00C0423E"/>
    <w:rsid w:val="00C07104"/>
    <w:rsid w:val="00C16AF9"/>
    <w:rsid w:val="00C16D52"/>
    <w:rsid w:val="00C20635"/>
    <w:rsid w:val="00C4323A"/>
    <w:rsid w:val="00C44184"/>
    <w:rsid w:val="00C5504F"/>
    <w:rsid w:val="00C62BBC"/>
    <w:rsid w:val="00C77BCC"/>
    <w:rsid w:val="00C811C2"/>
    <w:rsid w:val="00C96EC6"/>
    <w:rsid w:val="00C97AB5"/>
    <w:rsid w:val="00CC2C70"/>
    <w:rsid w:val="00CE33A5"/>
    <w:rsid w:val="00D010CC"/>
    <w:rsid w:val="00D053E6"/>
    <w:rsid w:val="00D32F1F"/>
    <w:rsid w:val="00D415D9"/>
    <w:rsid w:val="00D45A2B"/>
    <w:rsid w:val="00D52410"/>
    <w:rsid w:val="00D83CB0"/>
    <w:rsid w:val="00D865CB"/>
    <w:rsid w:val="00D94E62"/>
    <w:rsid w:val="00DB4DE0"/>
    <w:rsid w:val="00DD0F92"/>
    <w:rsid w:val="00DD7B9A"/>
    <w:rsid w:val="00DE116F"/>
    <w:rsid w:val="00E0081E"/>
    <w:rsid w:val="00E00BC0"/>
    <w:rsid w:val="00E405A6"/>
    <w:rsid w:val="00E40C57"/>
    <w:rsid w:val="00E41C4D"/>
    <w:rsid w:val="00E46AAC"/>
    <w:rsid w:val="00E47D5C"/>
    <w:rsid w:val="00E8071D"/>
    <w:rsid w:val="00E83A4F"/>
    <w:rsid w:val="00E97A59"/>
    <w:rsid w:val="00EB0020"/>
    <w:rsid w:val="00EC184B"/>
    <w:rsid w:val="00ED30C2"/>
    <w:rsid w:val="00ED4656"/>
    <w:rsid w:val="00ED491C"/>
    <w:rsid w:val="00ED4F51"/>
    <w:rsid w:val="00EF072B"/>
    <w:rsid w:val="00EF0A77"/>
    <w:rsid w:val="00F17810"/>
    <w:rsid w:val="00F31130"/>
    <w:rsid w:val="00F35FA1"/>
    <w:rsid w:val="00F36324"/>
    <w:rsid w:val="00F43C29"/>
    <w:rsid w:val="00F90BD8"/>
    <w:rsid w:val="00FB026D"/>
    <w:rsid w:val="00FB3D81"/>
    <w:rsid w:val="00FB4310"/>
    <w:rsid w:val="00FC4193"/>
    <w:rsid w:val="00FC4507"/>
    <w:rsid w:val="00FC5090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D587AE-C26D-40C2-8A3A-9A70CD29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8DB"/>
    <w:rPr>
      <w:rFonts w:ascii="Comic Sans MS" w:hAnsi="Comic Sans MS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2407"/>
    <w:pPr>
      <w:keepNext/>
      <w:keepLines/>
      <w:spacing w:before="240" w:after="0"/>
      <w:outlineLvl w:val="0"/>
    </w:pPr>
    <w:rPr>
      <w:rFonts w:eastAsiaTheme="majorEastAsia" w:cstheme="majorBidi"/>
      <w:b/>
      <w:color w:val="002060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2407"/>
    <w:rPr>
      <w:rFonts w:ascii="Comic Sans MS" w:eastAsiaTheme="majorEastAsia" w:hAnsi="Comic Sans MS" w:cstheme="majorBidi"/>
      <w:b/>
      <w:color w:val="002060"/>
      <w:sz w:val="24"/>
      <w:szCs w:val="32"/>
    </w:rPr>
  </w:style>
  <w:style w:type="table" w:styleId="Grilledutableau">
    <w:name w:val="Table Grid"/>
    <w:basedOn w:val="TableauNormal"/>
    <w:uiPriority w:val="39"/>
    <w:rsid w:val="00962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rsid w:val="00E008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fontstyle01">
    <w:name w:val="fontstyle01"/>
    <w:basedOn w:val="Policepardfaut"/>
    <w:rsid w:val="008C3667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443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306E"/>
    <w:rPr>
      <w:rFonts w:ascii="Comic Sans MS" w:hAnsi="Comic Sans MS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443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306E"/>
    <w:rPr>
      <w:rFonts w:ascii="Comic Sans MS" w:hAnsi="Comic Sans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Mounir Ben Brahim</dc:creator>
  <cp:keywords/>
  <dc:description/>
  <cp:lastModifiedBy>Mounir Ben Brahim</cp:lastModifiedBy>
  <cp:revision>2</cp:revision>
  <dcterms:created xsi:type="dcterms:W3CDTF">2016-10-26T00:19:00Z</dcterms:created>
  <dcterms:modified xsi:type="dcterms:W3CDTF">2016-10-26T00:19:00Z</dcterms:modified>
</cp:coreProperties>
</file>